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1A" w:rsidRPr="00E743E1" w:rsidRDefault="001A28FC" w:rsidP="00CE0BDD">
      <w:pPr>
        <w:pStyle w:val="Title"/>
        <w:pBdr>
          <w:bottom w:val="single" w:sz="6" w:space="1" w:color="auto"/>
        </w:pBdr>
        <w:rPr>
          <w:lang w:val="en-ZA"/>
        </w:rPr>
      </w:pPr>
      <w:r w:rsidRPr="00E743E1">
        <w:rPr>
          <w:lang w:val="en-ZA"/>
        </w:rPr>
        <w:t>Mass m</w:t>
      </w:r>
      <w:r w:rsidR="00C36F1A" w:rsidRPr="00E743E1">
        <w:rPr>
          <w:lang w:val="en-ZA"/>
        </w:rPr>
        <w:t xml:space="preserve">edia </w:t>
      </w:r>
      <w:r w:rsidR="000E6D21">
        <w:rPr>
          <w:lang w:val="en-ZA"/>
        </w:rPr>
        <w:t xml:space="preserve">roles in </w:t>
      </w:r>
      <w:r w:rsidR="00C36F1A" w:rsidRPr="00E743E1">
        <w:rPr>
          <w:lang w:val="en-ZA"/>
        </w:rPr>
        <w:t>development</w:t>
      </w:r>
    </w:p>
    <w:p w:rsidR="006B68FB" w:rsidRPr="00E743E1" w:rsidRDefault="006B68FB" w:rsidP="006B68FB">
      <w:pPr>
        <w:spacing w:after="0" w:line="240" w:lineRule="auto"/>
        <w:jc w:val="right"/>
        <w:rPr>
          <w:lang w:val="en-ZA"/>
        </w:rPr>
      </w:pPr>
      <w:r w:rsidRPr="00E743E1">
        <w:rPr>
          <w:lang w:val="en-ZA"/>
        </w:rPr>
        <w:t>Luke Reid</w:t>
      </w:r>
    </w:p>
    <w:p w:rsidR="006B68FB" w:rsidRPr="00E743E1" w:rsidRDefault="006B68FB" w:rsidP="006B68FB">
      <w:pPr>
        <w:spacing w:after="0" w:line="240" w:lineRule="auto"/>
        <w:jc w:val="right"/>
        <w:rPr>
          <w:lang w:val="en-ZA"/>
        </w:rPr>
      </w:pPr>
      <w:r w:rsidRPr="00E743E1">
        <w:rPr>
          <w:lang w:val="en-ZA"/>
        </w:rPr>
        <w:t>605R2347</w:t>
      </w:r>
    </w:p>
    <w:p w:rsidR="003F433C" w:rsidRPr="00E743E1" w:rsidRDefault="00233AA7" w:rsidP="00C36F1A">
      <w:pPr>
        <w:pStyle w:val="Heading2"/>
        <w:spacing w:line="360" w:lineRule="auto"/>
        <w:jc w:val="center"/>
        <w:rPr>
          <w:lang w:val="en-ZA"/>
        </w:rPr>
      </w:pPr>
      <w:r>
        <w:rPr>
          <w:lang w:val="en-ZA"/>
        </w:rPr>
        <w:t>Abstract</w:t>
      </w:r>
    </w:p>
    <w:p w:rsidR="00C67891" w:rsidRDefault="00751230" w:rsidP="002578C9">
      <w:pPr>
        <w:ind w:firstLine="0"/>
        <w:rPr>
          <w:lang w:val="en-ZA"/>
        </w:rPr>
      </w:pPr>
      <w:r w:rsidRPr="00E743E1">
        <w:rPr>
          <w:rFonts w:cs="Times New Roman"/>
          <w:lang w:val="en-ZA"/>
        </w:rPr>
        <w:t xml:space="preserve">This essay examines different conceptions of </w:t>
      </w:r>
      <w:r w:rsidR="0063122F">
        <w:rPr>
          <w:rFonts w:cs="Times New Roman"/>
          <w:lang w:val="en-ZA"/>
        </w:rPr>
        <w:t xml:space="preserve">the </w:t>
      </w:r>
      <w:r w:rsidRPr="00E743E1">
        <w:rPr>
          <w:rFonts w:cs="Times New Roman"/>
          <w:lang w:val="en-ZA"/>
        </w:rPr>
        <w:t xml:space="preserve">role of the </w:t>
      </w:r>
      <w:r w:rsidR="0063122F">
        <w:rPr>
          <w:rFonts w:cs="Times New Roman"/>
          <w:lang w:val="en-ZA"/>
        </w:rPr>
        <w:t xml:space="preserve">mass </w:t>
      </w:r>
      <w:r w:rsidRPr="00E743E1">
        <w:rPr>
          <w:rFonts w:cs="Times New Roman"/>
          <w:lang w:val="en-ZA"/>
        </w:rPr>
        <w:t>media</w:t>
      </w:r>
      <w:r w:rsidR="0063122F">
        <w:rPr>
          <w:rFonts w:cs="Times New Roman"/>
          <w:lang w:val="en-ZA"/>
        </w:rPr>
        <w:t xml:space="preserve"> in development and </w:t>
      </w:r>
      <w:r w:rsidR="0063122F" w:rsidRPr="00E743E1">
        <w:rPr>
          <w:lang w:val="en-ZA"/>
        </w:rPr>
        <w:t xml:space="preserve">attempts to build a framework for understanding </w:t>
      </w:r>
      <w:r w:rsidR="0063122F">
        <w:rPr>
          <w:lang w:val="en-ZA"/>
        </w:rPr>
        <w:t>these different roles</w:t>
      </w:r>
      <w:r w:rsidR="0063122F" w:rsidRPr="00E743E1">
        <w:rPr>
          <w:lang w:val="en-ZA"/>
        </w:rPr>
        <w:t>.</w:t>
      </w:r>
      <w:r w:rsidR="0063122F" w:rsidRPr="00751230">
        <w:rPr>
          <w:rFonts w:cs="Times New Roman"/>
          <w:lang w:val="en-ZA"/>
        </w:rPr>
        <w:t xml:space="preserve"> </w:t>
      </w:r>
      <w:r w:rsidR="00C67891" w:rsidRPr="00E743E1">
        <w:rPr>
          <w:lang w:val="en-ZA"/>
        </w:rPr>
        <w:t>The essay describes the existence of four distinct roles that the media can play</w:t>
      </w:r>
      <w:r w:rsidR="00233AA7">
        <w:rPr>
          <w:lang w:val="en-ZA"/>
        </w:rPr>
        <w:t xml:space="preserve">, </w:t>
      </w:r>
      <w:r w:rsidR="00C67891" w:rsidRPr="00E743E1">
        <w:rPr>
          <w:lang w:val="en-ZA"/>
        </w:rPr>
        <w:t xml:space="preserve">which are all present in </w:t>
      </w:r>
      <w:r w:rsidR="00233AA7">
        <w:rPr>
          <w:lang w:val="en-ZA"/>
        </w:rPr>
        <w:t xml:space="preserve">the </w:t>
      </w:r>
      <w:r w:rsidR="00C67891" w:rsidRPr="00E743E1">
        <w:rPr>
          <w:lang w:val="en-ZA"/>
        </w:rPr>
        <w:t>‘First World’, namely: distributing information, controlling/promoting cohesion, giving people a voice and holding leaders to account. These roles correlate directly with the roles which have been theorised for the media to play in development. Thus, in principle, there exist no special roles for the media in development</w:t>
      </w:r>
      <w:r w:rsidR="00C67891">
        <w:rPr>
          <w:lang w:val="en-ZA"/>
        </w:rPr>
        <w:t>. T</w:t>
      </w:r>
      <w:r w:rsidR="00C67891" w:rsidRPr="00E743E1">
        <w:rPr>
          <w:lang w:val="en-ZA"/>
        </w:rPr>
        <w:t>he development of African countries should not require African media institutions to have a substantially different function to media organisations in other parts of the world, or for the media to have a special kind of stimulating, catalysing, or initiating role in achieving development.</w:t>
      </w:r>
    </w:p>
    <w:p w:rsidR="00C67891" w:rsidRDefault="00C67891" w:rsidP="002578C9">
      <w:pPr>
        <w:ind w:firstLine="0"/>
        <w:rPr>
          <w:lang w:val="en-ZA"/>
        </w:rPr>
      </w:pPr>
      <w:r>
        <w:rPr>
          <w:lang w:val="en-ZA"/>
        </w:rPr>
        <w:t xml:space="preserve">The essay </w:t>
      </w:r>
      <w:r w:rsidR="008379C2" w:rsidRPr="00E743E1">
        <w:rPr>
          <w:lang w:val="en-ZA"/>
        </w:rPr>
        <w:t>argue</w:t>
      </w:r>
      <w:r w:rsidR="006A5155" w:rsidRPr="00E743E1">
        <w:rPr>
          <w:lang w:val="en-ZA"/>
        </w:rPr>
        <w:t>s</w:t>
      </w:r>
      <w:r w:rsidR="008379C2" w:rsidRPr="00E743E1">
        <w:rPr>
          <w:lang w:val="en-ZA"/>
        </w:rPr>
        <w:t xml:space="preserve"> that </w:t>
      </w:r>
      <w:r w:rsidR="0063122F">
        <w:rPr>
          <w:lang w:val="en-ZA"/>
        </w:rPr>
        <w:t xml:space="preserve">all of the different roles </w:t>
      </w:r>
      <w:r>
        <w:rPr>
          <w:lang w:val="en-ZA"/>
        </w:rPr>
        <w:t xml:space="preserve">for the media </w:t>
      </w:r>
      <w:r w:rsidR="0063122F">
        <w:rPr>
          <w:lang w:val="en-ZA"/>
        </w:rPr>
        <w:t xml:space="preserve">are important, because they achieve different developmental ends, for different people, and there needs to be a balance between them. </w:t>
      </w:r>
      <w:r>
        <w:rPr>
          <w:lang w:val="en-ZA"/>
        </w:rPr>
        <w:t xml:space="preserve">This is based on the assumption that the </w:t>
      </w:r>
      <w:r w:rsidRPr="00E743E1">
        <w:rPr>
          <w:lang w:val="en-ZA"/>
        </w:rPr>
        <w:t xml:space="preserve">‘development’ </w:t>
      </w:r>
      <w:r>
        <w:rPr>
          <w:lang w:val="en-ZA"/>
        </w:rPr>
        <w:t xml:space="preserve">of a country </w:t>
      </w:r>
      <w:r w:rsidRPr="00E743E1">
        <w:rPr>
          <w:lang w:val="en-ZA"/>
        </w:rPr>
        <w:t xml:space="preserve">needs to be a process which is constantly contested and negotiated at different levels, rather than a single, simplified idea. If the media can support these different types of development in different ways, development is more likely to operate as a fundamentally democratic practise, which gives it its greatest legitimacy. </w:t>
      </w:r>
    </w:p>
    <w:p w:rsidR="00C36F1A" w:rsidRPr="00E743E1" w:rsidRDefault="00C36F1A" w:rsidP="00BE74F9">
      <w:pPr>
        <w:pStyle w:val="Heading2"/>
        <w:spacing w:line="360" w:lineRule="auto"/>
        <w:jc w:val="center"/>
        <w:rPr>
          <w:lang w:val="en-ZA"/>
        </w:rPr>
      </w:pPr>
      <w:r w:rsidRPr="00E743E1">
        <w:rPr>
          <w:lang w:val="en-ZA"/>
        </w:rPr>
        <w:t>Introduction</w:t>
      </w:r>
    </w:p>
    <w:p w:rsidR="0058045B" w:rsidRPr="00E743E1" w:rsidRDefault="0058045B" w:rsidP="002578C9">
      <w:pPr>
        <w:ind w:firstLine="0"/>
        <w:rPr>
          <w:lang w:val="en-ZA"/>
        </w:rPr>
      </w:pPr>
      <w:r w:rsidRPr="00E743E1">
        <w:rPr>
          <w:lang w:val="en-ZA"/>
        </w:rPr>
        <w:t xml:space="preserve">The development of African countries has been an important concern for international actors of various descriptions for many decades. Presumably, it is also a concern for many African actors. But by </w:t>
      </w:r>
      <w:r w:rsidR="00171287" w:rsidRPr="00E743E1">
        <w:rPr>
          <w:lang w:val="en-ZA"/>
        </w:rPr>
        <w:t>almost any</w:t>
      </w:r>
      <w:r w:rsidRPr="00E743E1">
        <w:rPr>
          <w:lang w:val="en-ZA"/>
        </w:rPr>
        <w:t xml:space="preserve"> measure, </w:t>
      </w:r>
      <w:r w:rsidR="005A6604" w:rsidRPr="00E743E1">
        <w:rPr>
          <w:lang w:val="en-ZA"/>
        </w:rPr>
        <w:t>the majority of</w:t>
      </w:r>
      <w:r w:rsidRPr="00E743E1">
        <w:rPr>
          <w:lang w:val="en-ZA"/>
        </w:rPr>
        <w:t xml:space="preserve"> African countries can rank within the least developed </w:t>
      </w:r>
      <w:r w:rsidR="0089461A" w:rsidRPr="00E743E1">
        <w:rPr>
          <w:lang w:val="en-ZA"/>
        </w:rPr>
        <w:t>places</w:t>
      </w:r>
      <w:r w:rsidRPr="00E743E1">
        <w:rPr>
          <w:lang w:val="en-ZA"/>
        </w:rPr>
        <w:t xml:space="preserve"> on the planet</w:t>
      </w:r>
      <w:r w:rsidR="005D525B" w:rsidRPr="00E743E1">
        <w:rPr>
          <w:lang w:val="en-ZA"/>
        </w:rPr>
        <w:t xml:space="preserve"> – </w:t>
      </w:r>
      <w:r w:rsidR="001E55E2">
        <w:rPr>
          <w:lang w:val="en-ZA"/>
        </w:rPr>
        <w:t>relatively</w:t>
      </w:r>
      <w:r w:rsidR="005D525B" w:rsidRPr="00E743E1">
        <w:rPr>
          <w:lang w:val="en-ZA"/>
        </w:rPr>
        <w:t xml:space="preserve"> few pos</w:t>
      </w:r>
      <w:r w:rsidR="0089461A" w:rsidRPr="00E743E1">
        <w:rPr>
          <w:lang w:val="en-ZA"/>
        </w:rPr>
        <w:t>itive developments take place within them</w:t>
      </w:r>
      <w:r w:rsidR="00590085" w:rsidRPr="00E743E1">
        <w:rPr>
          <w:lang w:val="en-ZA"/>
        </w:rPr>
        <w:t xml:space="preserve">. This essay </w:t>
      </w:r>
      <w:r w:rsidR="005D525B" w:rsidRPr="00E743E1">
        <w:rPr>
          <w:lang w:val="en-ZA"/>
        </w:rPr>
        <w:t>tries to begin answering the</w:t>
      </w:r>
      <w:r w:rsidR="00590085" w:rsidRPr="00E743E1">
        <w:rPr>
          <w:lang w:val="en-ZA"/>
        </w:rPr>
        <w:t xml:space="preserve"> </w:t>
      </w:r>
      <w:r w:rsidRPr="00E743E1">
        <w:rPr>
          <w:lang w:val="en-ZA"/>
        </w:rPr>
        <w:t xml:space="preserve">question of what the role of </w:t>
      </w:r>
      <w:r w:rsidR="005D525B" w:rsidRPr="00E743E1">
        <w:rPr>
          <w:lang w:val="en-ZA"/>
        </w:rPr>
        <w:t>the media (</w:t>
      </w:r>
      <w:r w:rsidRPr="00E743E1">
        <w:rPr>
          <w:lang w:val="en-ZA"/>
        </w:rPr>
        <w:t>communications and journalism</w:t>
      </w:r>
      <w:r w:rsidR="005D525B" w:rsidRPr="00E743E1">
        <w:rPr>
          <w:lang w:val="en-ZA"/>
        </w:rPr>
        <w:t>)</w:t>
      </w:r>
      <w:r w:rsidRPr="00E743E1">
        <w:rPr>
          <w:lang w:val="en-ZA"/>
        </w:rPr>
        <w:t xml:space="preserve"> should be in trying to do something about this. </w:t>
      </w:r>
    </w:p>
    <w:p w:rsidR="00211E70" w:rsidRPr="00E743E1" w:rsidRDefault="00233AA7" w:rsidP="00211E70">
      <w:pPr>
        <w:ind w:firstLine="426"/>
        <w:rPr>
          <w:lang w:val="en-ZA"/>
        </w:rPr>
      </w:pPr>
      <w:r>
        <w:rPr>
          <w:lang w:val="en-ZA"/>
        </w:rPr>
        <w:t xml:space="preserve">It is </w:t>
      </w:r>
      <w:r w:rsidR="005D2C45">
        <w:rPr>
          <w:lang w:val="en-ZA"/>
        </w:rPr>
        <w:t>generally</w:t>
      </w:r>
      <w:r>
        <w:rPr>
          <w:lang w:val="en-ZA"/>
        </w:rPr>
        <w:t xml:space="preserve"> accepted that in Europe</w:t>
      </w:r>
      <w:r w:rsidR="004106AB" w:rsidRPr="00E743E1">
        <w:rPr>
          <w:lang w:val="en-ZA"/>
        </w:rPr>
        <w:t xml:space="preserve">, innovations in </w:t>
      </w:r>
      <w:r w:rsidR="00CF2DD8" w:rsidRPr="00E743E1">
        <w:rPr>
          <w:lang w:val="en-ZA"/>
        </w:rPr>
        <w:t xml:space="preserve">communications technology, beginning with the </w:t>
      </w:r>
      <w:r>
        <w:rPr>
          <w:lang w:val="en-ZA"/>
        </w:rPr>
        <w:t>first use</w:t>
      </w:r>
      <w:r w:rsidR="00CF2DD8" w:rsidRPr="00E743E1">
        <w:rPr>
          <w:lang w:val="en-ZA"/>
        </w:rPr>
        <w:t xml:space="preserve"> of the printing press in </w:t>
      </w:r>
      <w:r>
        <w:rPr>
          <w:lang w:val="en-ZA"/>
        </w:rPr>
        <w:t xml:space="preserve">that part of the world in </w:t>
      </w:r>
      <w:r w:rsidR="0020400A" w:rsidRPr="00E743E1">
        <w:rPr>
          <w:lang w:val="en-ZA"/>
        </w:rPr>
        <w:t>1440,</w:t>
      </w:r>
      <w:r w:rsidR="00CF2DD8" w:rsidRPr="00E743E1">
        <w:rPr>
          <w:lang w:val="en-ZA"/>
        </w:rPr>
        <w:t xml:space="preserve"> allowed for the appearance of what is now described as ‘modernity’, </w:t>
      </w:r>
      <w:r w:rsidR="00171287" w:rsidRPr="00E743E1">
        <w:rPr>
          <w:lang w:val="en-ZA"/>
        </w:rPr>
        <w:t xml:space="preserve">a </w:t>
      </w:r>
      <w:r w:rsidR="0020400A" w:rsidRPr="00E743E1">
        <w:rPr>
          <w:lang w:val="en-ZA"/>
        </w:rPr>
        <w:t xml:space="preserve">period in the history of ‘Western Civilisation’ that included various economic, technological, scientific, political, religions, </w:t>
      </w:r>
      <w:r w:rsidR="0020400A" w:rsidRPr="00E743E1">
        <w:rPr>
          <w:lang w:val="en-ZA"/>
        </w:rPr>
        <w:lastRenderedPageBreak/>
        <w:t xml:space="preserve">industrial and cultural revolutions </w:t>
      </w:r>
      <w:r w:rsidR="0089461A" w:rsidRPr="00E743E1">
        <w:rPr>
          <w:lang w:val="en-ZA"/>
        </w:rPr>
        <w:t>and</w:t>
      </w:r>
      <w:r w:rsidR="0020400A" w:rsidRPr="00E743E1">
        <w:rPr>
          <w:lang w:val="en-ZA"/>
        </w:rPr>
        <w:t xml:space="preserve"> produce</w:t>
      </w:r>
      <w:r w:rsidR="0089461A" w:rsidRPr="00E743E1">
        <w:rPr>
          <w:lang w:val="en-ZA"/>
        </w:rPr>
        <w:t>d</w:t>
      </w:r>
      <w:r w:rsidR="0020400A" w:rsidRPr="00E743E1">
        <w:rPr>
          <w:lang w:val="en-ZA"/>
        </w:rPr>
        <w:t xml:space="preserve"> the </w:t>
      </w:r>
      <w:r w:rsidR="00171287" w:rsidRPr="00E743E1">
        <w:rPr>
          <w:lang w:val="en-ZA"/>
        </w:rPr>
        <w:t xml:space="preserve">highly sophisticated </w:t>
      </w:r>
      <w:r w:rsidR="0020400A" w:rsidRPr="00E743E1">
        <w:rPr>
          <w:lang w:val="en-ZA"/>
        </w:rPr>
        <w:t>society that exists today in ‘The West’. I</w:t>
      </w:r>
      <w:r w:rsidR="00197356" w:rsidRPr="00E743E1">
        <w:rPr>
          <w:lang w:val="en-ZA"/>
        </w:rPr>
        <w:t>nventions</w:t>
      </w:r>
      <w:r w:rsidR="00F85409" w:rsidRPr="00E743E1">
        <w:rPr>
          <w:lang w:val="en-ZA"/>
        </w:rPr>
        <w:t xml:space="preserve"> such as the telephone</w:t>
      </w:r>
      <w:r w:rsidR="00CF2DD8" w:rsidRPr="00E743E1">
        <w:rPr>
          <w:lang w:val="en-ZA"/>
        </w:rPr>
        <w:t>,</w:t>
      </w:r>
      <w:r w:rsidR="00F85409" w:rsidRPr="00E743E1">
        <w:rPr>
          <w:lang w:val="en-ZA"/>
        </w:rPr>
        <w:t xml:space="preserve"> the radio and the internet</w:t>
      </w:r>
      <w:r w:rsidR="00CF2DD8" w:rsidRPr="00E743E1">
        <w:rPr>
          <w:lang w:val="en-ZA"/>
        </w:rPr>
        <w:t xml:space="preserve"> have</w:t>
      </w:r>
      <w:r w:rsidR="00450B1C" w:rsidRPr="00E743E1">
        <w:rPr>
          <w:lang w:val="en-ZA"/>
        </w:rPr>
        <w:t xml:space="preserve"> played essential roles in establishing</w:t>
      </w:r>
      <w:r w:rsidR="003754D2" w:rsidRPr="00E743E1">
        <w:rPr>
          <w:lang w:val="en-ZA"/>
        </w:rPr>
        <w:t xml:space="preserve"> </w:t>
      </w:r>
      <w:r w:rsidR="00F85409" w:rsidRPr="00E743E1">
        <w:rPr>
          <w:lang w:val="en-ZA"/>
        </w:rPr>
        <w:t>our</w:t>
      </w:r>
      <w:r w:rsidR="003754D2" w:rsidRPr="00E743E1">
        <w:rPr>
          <w:lang w:val="en-ZA"/>
        </w:rPr>
        <w:t xml:space="preserve"> </w:t>
      </w:r>
      <w:r w:rsidR="00196E61" w:rsidRPr="00E743E1">
        <w:rPr>
          <w:lang w:val="en-ZA"/>
        </w:rPr>
        <w:t xml:space="preserve">incredibly complex </w:t>
      </w:r>
      <w:r w:rsidR="00450B1C" w:rsidRPr="00E743E1">
        <w:rPr>
          <w:lang w:val="en-ZA"/>
        </w:rPr>
        <w:t xml:space="preserve">contemporary </w:t>
      </w:r>
      <w:r w:rsidR="00CF2DD8" w:rsidRPr="00E743E1">
        <w:rPr>
          <w:lang w:val="en-ZA"/>
        </w:rPr>
        <w:t>modern world</w:t>
      </w:r>
      <w:r w:rsidR="00450B1C" w:rsidRPr="00E743E1">
        <w:rPr>
          <w:lang w:val="en-ZA"/>
        </w:rPr>
        <w:t>, which, among other things, feeds and employs far more people than in the past, is more politically stable, and provides ‘ordinary’ people in many of its societies with enormous freedoms in how they live their lives</w:t>
      </w:r>
      <w:r w:rsidR="00CF2DD8" w:rsidRPr="00E743E1">
        <w:rPr>
          <w:lang w:val="en-ZA"/>
        </w:rPr>
        <w:t xml:space="preserve">. </w:t>
      </w:r>
      <w:r w:rsidR="003754D2" w:rsidRPr="00E743E1">
        <w:rPr>
          <w:lang w:val="en-ZA"/>
        </w:rPr>
        <w:t>Communications t</w:t>
      </w:r>
      <w:r w:rsidR="00CF2DD8" w:rsidRPr="00E743E1">
        <w:rPr>
          <w:lang w:val="en-ZA"/>
        </w:rPr>
        <w:t xml:space="preserve">echnology did not create this world, but it could not have </w:t>
      </w:r>
      <w:r w:rsidR="003754D2" w:rsidRPr="00E743E1">
        <w:rPr>
          <w:lang w:val="en-ZA"/>
        </w:rPr>
        <w:t>occurred</w:t>
      </w:r>
      <w:r w:rsidR="00CF2DD8" w:rsidRPr="00E743E1">
        <w:rPr>
          <w:lang w:val="en-ZA"/>
        </w:rPr>
        <w:t xml:space="preserve"> without </w:t>
      </w:r>
      <w:r w:rsidR="003754D2" w:rsidRPr="00E743E1">
        <w:rPr>
          <w:lang w:val="en-ZA"/>
        </w:rPr>
        <w:t>communications</w:t>
      </w:r>
      <w:r w:rsidR="00CF2DD8" w:rsidRPr="00E743E1">
        <w:rPr>
          <w:lang w:val="en-ZA"/>
        </w:rPr>
        <w:t>.</w:t>
      </w:r>
      <w:r w:rsidR="00196E61" w:rsidRPr="00E743E1">
        <w:rPr>
          <w:lang w:val="en-ZA"/>
        </w:rPr>
        <w:t xml:space="preserve"> </w:t>
      </w:r>
      <w:r w:rsidR="008D648A" w:rsidRPr="00E743E1">
        <w:rPr>
          <w:lang w:val="en-ZA"/>
        </w:rPr>
        <w:t>In order to develop</w:t>
      </w:r>
      <w:r w:rsidR="00177315" w:rsidRPr="00E743E1">
        <w:rPr>
          <w:lang w:val="en-ZA"/>
        </w:rPr>
        <w:t xml:space="preserve"> the way they have</w:t>
      </w:r>
      <w:r w:rsidR="008D648A" w:rsidRPr="00E743E1">
        <w:rPr>
          <w:lang w:val="en-ZA"/>
        </w:rPr>
        <w:t>, human societ</w:t>
      </w:r>
      <w:r w:rsidR="00197356" w:rsidRPr="00E743E1">
        <w:rPr>
          <w:lang w:val="en-ZA"/>
        </w:rPr>
        <w:t>ies</w:t>
      </w:r>
      <w:r w:rsidR="008D648A" w:rsidRPr="00E743E1">
        <w:rPr>
          <w:lang w:val="en-ZA"/>
        </w:rPr>
        <w:t xml:space="preserve"> required </w:t>
      </w:r>
      <w:r w:rsidR="00197356" w:rsidRPr="00E743E1">
        <w:rPr>
          <w:lang w:val="en-ZA"/>
        </w:rPr>
        <w:t xml:space="preserve">advanced systems of </w:t>
      </w:r>
      <w:r w:rsidR="008D648A" w:rsidRPr="00E743E1">
        <w:rPr>
          <w:lang w:val="en-ZA"/>
        </w:rPr>
        <w:t>communication.</w:t>
      </w:r>
      <w:r w:rsidR="00211E70">
        <w:rPr>
          <w:lang w:val="en-ZA"/>
        </w:rPr>
        <w:t xml:space="preserve"> </w:t>
      </w:r>
    </w:p>
    <w:p w:rsidR="0067119B" w:rsidRPr="00E743E1" w:rsidRDefault="0067119B" w:rsidP="002578C9">
      <w:pPr>
        <w:ind w:firstLine="426"/>
        <w:rPr>
          <w:rFonts w:cs="Times New Roman"/>
          <w:szCs w:val="24"/>
          <w:lang w:val="en-ZA"/>
        </w:rPr>
      </w:pPr>
      <w:r w:rsidRPr="00E743E1">
        <w:rPr>
          <w:rFonts w:cs="Times New Roman"/>
          <w:szCs w:val="24"/>
          <w:lang w:val="en-ZA"/>
        </w:rPr>
        <w:t>Advanced communication technologies are available to African countries, and have been available for a long time</w:t>
      </w:r>
      <w:r w:rsidR="006A1175" w:rsidRPr="00E743E1">
        <w:rPr>
          <w:rFonts w:cs="Times New Roman"/>
          <w:szCs w:val="24"/>
          <w:lang w:val="en-ZA"/>
        </w:rPr>
        <w:t xml:space="preserve"> now</w:t>
      </w:r>
      <w:r w:rsidRPr="00E743E1">
        <w:rPr>
          <w:rFonts w:cs="Times New Roman"/>
          <w:szCs w:val="24"/>
          <w:lang w:val="en-ZA"/>
        </w:rPr>
        <w:t xml:space="preserve">. </w:t>
      </w:r>
      <w:r w:rsidR="005D525B" w:rsidRPr="00E743E1">
        <w:rPr>
          <w:rFonts w:cs="Times New Roman"/>
          <w:szCs w:val="24"/>
          <w:lang w:val="en-ZA"/>
        </w:rPr>
        <w:t>So c</w:t>
      </w:r>
      <w:r w:rsidRPr="00E743E1">
        <w:rPr>
          <w:rFonts w:cs="Times New Roman"/>
          <w:szCs w:val="24"/>
          <w:lang w:val="en-ZA"/>
        </w:rPr>
        <w:t xml:space="preserve">learly </w:t>
      </w:r>
      <w:r w:rsidR="00DD23AA" w:rsidRPr="00E743E1">
        <w:rPr>
          <w:rFonts w:cs="Times New Roman"/>
          <w:szCs w:val="24"/>
          <w:lang w:val="en-ZA"/>
        </w:rPr>
        <w:t>it is a</w:t>
      </w:r>
      <w:r w:rsidR="005D525B" w:rsidRPr="00E743E1">
        <w:rPr>
          <w:rFonts w:cs="Times New Roman"/>
          <w:szCs w:val="24"/>
          <w:lang w:val="en-ZA"/>
        </w:rPr>
        <w:t>bout more than just technology. I</w:t>
      </w:r>
      <w:r w:rsidR="00DD23AA" w:rsidRPr="00E743E1">
        <w:rPr>
          <w:rFonts w:cs="Times New Roman"/>
          <w:szCs w:val="24"/>
          <w:lang w:val="en-ZA"/>
        </w:rPr>
        <w:t>t is about the broader context in</w:t>
      </w:r>
      <w:r w:rsidR="005D525B" w:rsidRPr="00E743E1">
        <w:rPr>
          <w:rFonts w:cs="Times New Roman"/>
          <w:szCs w:val="24"/>
          <w:lang w:val="en-ZA"/>
        </w:rPr>
        <w:t xml:space="preserve"> which that technology is used and i</w:t>
      </w:r>
      <w:r w:rsidR="00DD23AA" w:rsidRPr="00E743E1">
        <w:rPr>
          <w:rFonts w:cs="Times New Roman"/>
          <w:szCs w:val="24"/>
          <w:lang w:val="en-ZA"/>
        </w:rPr>
        <w:t xml:space="preserve">t is also about </w:t>
      </w:r>
      <w:r w:rsidR="00DD23AA" w:rsidRPr="00E743E1">
        <w:rPr>
          <w:rFonts w:cs="Times New Roman"/>
          <w:i/>
          <w:szCs w:val="24"/>
          <w:lang w:val="en-ZA"/>
        </w:rPr>
        <w:t>how</w:t>
      </w:r>
      <w:r w:rsidR="00233AA7">
        <w:rPr>
          <w:rFonts w:cs="Times New Roman"/>
          <w:szCs w:val="24"/>
          <w:lang w:val="en-ZA"/>
        </w:rPr>
        <w:t xml:space="preserve"> that technology is used. For example, the printing press was used in China and Korea long before Europe, but </w:t>
      </w:r>
      <w:r w:rsidR="001E55E2">
        <w:rPr>
          <w:rFonts w:cs="Times New Roman"/>
          <w:szCs w:val="24"/>
          <w:lang w:val="en-ZA"/>
        </w:rPr>
        <w:t xml:space="preserve">did not </w:t>
      </w:r>
      <w:r w:rsidR="0021665F">
        <w:rPr>
          <w:rFonts w:cs="Times New Roman"/>
          <w:szCs w:val="24"/>
          <w:lang w:val="en-ZA"/>
        </w:rPr>
        <w:t>have the same catalysing effect as it did in Europe.</w:t>
      </w:r>
      <w:r w:rsidR="001E55E2">
        <w:rPr>
          <w:rFonts w:cs="Times New Roman"/>
          <w:szCs w:val="24"/>
          <w:lang w:val="en-ZA"/>
        </w:rPr>
        <w:t xml:space="preserve"> </w:t>
      </w:r>
    </w:p>
    <w:p w:rsidR="00D30997" w:rsidRPr="00E743E1" w:rsidRDefault="00D30997" w:rsidP="002578C9">
      <w:pPr>
        <w:ind w:firstLine="426"/>
        <w:rPr>
          <w:rFonts w:cs="Times New Roman"/>
          <w:szCs w:val="24"/>
          <w:lang w:val="en-ZA"/>
        </w:rPr>
      </w:pPr>
      <w:r w:rsidRPr="00E743E1">
        <w:rPr>
          <w:rFonts w:cs="Times New Roman"/>
          <w:szCs w:val="24"/>
          <w:lang w:val="en-ZA"/>
        </w:rPr>
        <w:t>The role of communications media in ‘Third World’ countries</w:t>
      </w:r>
      <w:r w:rsidR="00DD1EF7" w:rsidRPr="00E743E1">
        <w:rPr>
          <w:rFonts w:cs="Times New Roman"/>
          <w:szCs w:val="24"/>
          <w:lang w:val="en-ZA"/>
        </w:rPr>
        <w:t xml:space="preserve"> </w:t>
      </w:r>
      <w:r w:rsidR="004E23E6" w:rsidRPr="00E743E1">
        <w:rPr>
          <w:rFonts w:cs="Times New Roman"/>
          <w:szCs w:val="24"/>
          <w:lang w:val="en-ZA"/>
        </w:rPr>
        <w:t xml:space="preserve">(how the </w:t>
      </w:r>
      <w:r w:rsidR="00211E70">
        <w:rPr>
          <w:rFonts w:cs="Times New Roman"/>
          <w:szCs w:val="24"/>
          <w:lang w:val="en-ZA"/>
        </w:rPr>
        <w:t xml:space="preserve">mass </w:t>
      </w:r>
      <w:r w:rsidR="004E23E6" w:rsidRPr="00E743E1">
        <w:rPr>
          <w:rFonts w:cs="Times New Roman"/>
          <w:szCs w:val="24"/>
          <w:lang w:val="en-ZA"/>
        </w:rPr>
        <w:t>media are used)</w:t>
      </w:r>
      <w:r w:rsidRPr="00E743E1">
        <w:rPr>
          <w:rFonts w:cs="Times New Roman"/>
          <w:szCs w:val="24"/>
          <w:lang w:val="en-ZA"/>
        </w:rPr>
        <w:t xml:space="preserve"> has</w:t>
      </w:r>
      <w:r w:rsidR="00DD1EF7" w:rsidRPr="00E743E1">
        <w:rPr>
          <w:rFonts w:cs="Times New Roman"/>
          <w:szCs w:val="24"/>
          <w:lang w:val="en-ZA"/>
        </w:rPr>
        <w:t xml:space="preserve"> </w:t>
      </w:r>
      <w:r w:rsidR="00C43E4A" w:rsidRPr="00E743E1">
        <w:rPr>
          <w:rFonts w:cs="Times New Roman"/>
          <w:szCs w:val="24"/>
          <w:lang w:val="en-ZA"/>
        </w:rPr>
        <w:t>become</w:t>
      </w:r>
      <w:r w:rsidRPr="00E743E1">
        <w:rPr>
          <w:rFonts w:cs="Times New Roman"/>
          <w:szCs w:val="24"/>
          <w:lang w:val="en-ZA"/>
        </w:rPr>
        <w:t xml:space="preserve"> a topic of considerable debate </w:t>
      </w:r>
      <w:r w:rsidR="006A1175" w:rsidRPr="00E743E1">
        <w:rPr>
          <w:rFonts w:cs="Times New Roman"/>
          <w:szCs w:val="24"/>
          <w:lang w:val="en-ZA"/>
        </w:rPr>
        <w:t xml:space="preserve">at various times </w:t>
      </w:r>
      <w:r w:rsidR="00233AA7">
        <w:rPr>
          <w:rFonts w:cs="Times New Roman"/>
          <w:szCs w:val="24"/>
          <w:lang w:val="en-ZA"/>
        </w:rPr>
        <w:t xml:space="preserve">in the latter half of the 20th </w:t>
      </w:r>
      <w:r w:rsidRPr="00E743E1">
        <w:rPr>
          <w:rFonts w:cs="Times New Roman"/>
          <w:szCs w:val="24"/>
          <w:lang w:val="en-ZA"/>
        </w:rPr>
        <w:t xml:space="preserve">Century, with the key issue </w:t>
      </w:r>
      <w:r w:rsidR="00E57197" w:rsidRPr="00E743E1">
        <w:rPr>
          <w:rFonts w:cs="Times New Roman"/>
          <w:szCs w:val="24"/>
          <w:lang w:val="en-ZA"/>
        </w:rPr>
        <w:t>ultimately</w:t>
      </w:r>
      <w:r w:rsidRPr="00E743E1">
        <w:rPr>
          <w:rFonts w:cs="Times New Roman"/>
          <w:szCs w:val="24"/>
          <w:lang w:val="en-ZA"/>
        </w:rPr>
        <w:t xml:space="preserve"> being how ‘development’ is to be understood.</w:t>
      </w:r>
      <w:r w:rsidR="0089461A" w:rsidRPr="00E743E1">
        <w:rPr>
          <w:rFonts w:cs="Times New Roman"/>
          <w:szCs w:val="24"/>
          <w:lang w:val="en-ZA"/>
        </w:rPr>
        <w:t xml:space="preserve"> Different understandings of development have corresponding theories of what the role of the media should be in achieving a particular kind of development.</w:t>
      </w:r>
    </w:p>
    <w:p w:rsidR="004E23E6" w:rsidRDefault="004E23E6" w:rsidP="002578C9">
      <w:pPr>
        <w:ind w:firstLine="426"/>
        <w:rPr>
          <w:lang w:val="en-ZA"/>
        </w:rPr>
      </w:pPr>
      <w:r w:rsidRPr="00E743E1">
        <w:rPr>
          <w:lang w:val="en-ZA"/>
        </w:rPr>
        <w:t>This essay will begin by mapping out debates in recent history around the relationship between development and the journalism/communications. This will be used to draw up a theoretical framework for understanding how development and journalism/communications can work together in African countries. Once the terms have been clarified, this framework will then be applied to understand some recent trends in African journalism</w:t>
      </w:r>
      <w:r w:rsidR="00233AA7">
        <w:rPr>
          <w:lang w:val="en-ZA"/>
        </w:rPr>
        <w:t xml:space="preserve">/communications and development. It </w:t>
      </w:r>
      <w:r w:rsidR="00C67891">
        <w:rPr>
          <w:lang w:val="en-ZA"/>
        </w:rPr>
        <w:t xml:space="preserve">will look at ways in which the media is being developed to achieve development, and discuss successes and failures in terms of </w:t>
      </w:r>
      <w:r w:rsidR="00EF7072">
        <w:rPr>
          <w:lang w:val="en-ZA"/>
        </w:rPr>
        <w:t xml:space="preserve">the </w:t>
      </w:r>
      <w:r w:rsidR="00C67891">
        <w:rPr>
          <w:lang w:val="en-ZA"/>
        </w:rPr>
        <w:t xml:space="preserve">framework </w:t>
      </w:r>
      <w:r w:rsidR="00EF7072">
        <w:rPr>
          <w:lang w:val="en-ZA"/>
        </w:rPr>
        <w:t>that</w:t>
      </w:r>
      <w:r w:rsidR="00C67891">
        <w:rPr>
          <w:lang w:val="en-ZA"/>
        </w:rPr>
        <w:t xml:space="preserve"> has been </w:t>
      </w:r>
      <w:r w:rsidR="00EF7072">
        <w:rPr>
          <w:lang w:val="en-ZA"/>
        </w:rPr>
        <w:t>staked out</w:t>
      </w:r>
      <w:r w:rsidR="00C67891">
        <w:rPr>
          <w:lang w:val="en-ZA"/>
        </w:rPr>
        <w:t>.</w:t>
      </w:r>
    </w:p>
    <w:p w:rsidR="00024156" w:rsidRPr="00E743E1" w:rsidRDefault="00024156" w:rsidP="00024156">
      <w:pPr>
        <w:pStyle w:val="Heading2"/>
        <w:spacing w:line="360" w:lineRule="auto"/>
        <w:jc w:val="center"/>
        <w:rPr>
          <w:rFonts w:cs="Times New Roman"/>
          <w:lang w:val="en-ZA"/>
        </w:rPr>
      </w:pPr>
      <w:r w:rsidRPr="00E743E1">
        <w:rPr>
          <w:rFonts w:cs="Times New Roman"/>
          <w:lang w:val="en-ZA"/>
        </w:rPr>
        <w:t>Initial clarification</w:t>
      </w:r>
      <w:r w:rsidR="002D4AC5" w:rsidRPr="00E743E1">
        <w:rPr>
          <w:rFonts w:cs="Times New Roman"/>
          <w:lang w:val="en-ZA"/>
        </w:rPr>
        <w:t xml:space="preserve"> of term</w:t>
      </w:r>
      <w:r w:rsidR="0020400A" w:rsidRPr="00E743E1">
        <w:rPr>
          <w:rFonts w:cs="Times New Roman"/>
          <w:lang w:val="en-ZA"/>
        </w:rPr>
        <w:t>s of reference</w:t>
      </w:r>
    </w:p>
    <w:p w:rsidR="001351DD" w:rsidRDefault="00663894" w:rsidP="00893353">
      <w:pPr>
        <w:ind w:firstLine="0"/>
        <w:rPr>
          <w:lang w:val="en-ZA"/>
        </w:rPr>
      </w:pPr>
      <w:r w:rsidRPr="00E743E1">
        <w:rPr>
          <w:lang w:val="en-ZA"/>
        </w:rPr>
        <w:t>M</w:t>
      </w:r>
      <w:r w:rsidR="00024156" w:rsidRPr="00E743E1">
        <w:rPr>
          <w:lang w:val="en-ZA"/>
        </w:rPr>
        <w:t xml:space="preserve">any of the </w:t>
      </w:r>
      <w:r w:rsidR="005D525B" w:rsidRPr="00E743E1">
        <w:rPr>
          <w:lang w:val="en-ZA"/>
        </w:rPr>
        <w:t>developments which have produced</w:t>
      </w:r>
      <w:r w:rsidR="00024156" w:rsidRPr="00E743E1">
        <w:rPr>
          <w:lang w:val="en-ZA"/>
        </w:rPr>
        <w:t xml:space="preserve"> </w:t>
      </w:r>
      <w:r w:rsidRPr="00E743E1">
        <w:rPr>
          <w:lang w:val="en-ZA"/>
        </w:rPr>
        <w:t>our</w:t>
      </w:r>
      <w:r w:rsidR="00024156" w:rsidRPr="00E743E1">
        <w:rPr>
          <w:lang w:val="en-ZA"/>
        </w:rPr>
        <w:t xml:space="preserve"> modern world </w:t>
      </w:r>
      <w:r w:rsidRPr="00E743E1">
        <w:rPr>
          <w:lang w:val="en-ZA"/>
        </w:rPr>
        <w:t>may</w:t>
      </w:r>
      <w:r w:rsidR="00024156" w:rsidRPr="00E743E1">
        <w:rPr>
          <w:lang w:val="en-ZA"/>
        </w:rPr>
        <w:t xml:space="preserve"> not be consi</w:t>
      </w:r>
      <w:r w:rsidR="005D525B" w:rsidRPr="00E743E1">
        <w:rPr>
          <w:lang w:val="en-ZA"/>
        </w:rPr>
        <w:t xml:space="preserve">dered ‘positive’ by </w:t>
      </w:r>
      <w:r w:rsidR="0020400A" w:rsidRPr="00E743E1">
        <w:rPr>
          <w:lang w:val="en-ZA"/>
        </w:rPr>
        <w:t>various</w:t>
      </w:r>
      <w:r w:rsidR="005D525B" w:rsidRPr="00E743E1">
        <w:rPr>
          <w:lang w:val="en-ZA"/>
        </w:rPr>
        <w:t xml:space="preserve"> people. </w:t>
      </w:r>
      <w:r w:rsidR="00BA062F" w:rsidRPr="00E743E1">
        <w:rPr>
          <w:lang w:val="en-ZA"/>
        </w:rPr>
        <w:t>‘Development’ is a term which contains an inherent moral or politico-legal positioning</w:t>
      </w:r>
      <w:r w:rsidR="00A8066E" w:rsidRPr="00E743E1">
        <w:rPr>
          <w:lang w:val="en-ZA"/>
        </w:rPr>
        <w:t xml:space="preserve"> by alluding in some way to what the ideal human society should look like.</w:t>
      </w:r>
      <w:r w:rsidR="005D2C45">
        <w:rPr>
          <w:lang w:val="en-ZA"/>
        </w:rPr>
        <w:t xml:space="preserve"> However</w:t>
      </w:r>
      <w:r w:rsidR="003C1FDF" w:rsidRPr="00E743E1">
        <w:rPr>
          <w:lang w:val="en-ZA"/>
        </w:rPr>
        <w:t xml:space="preserve"> </w:t>
      </w:r>
      <w:r w:rsidR="00A8066E" w:rsidRPr="00E743E1">
        <w:rPr>
          <w:lang w:val="en-ZA"/>
        </w:rPr>
        <w:t xml:space="preserve">Berger argues that “development should have a consistent general meaning across all situations and that crucial to this is the link between development and economics” </w:t>
      </w:r>
      <w:r w:rsidR="0020400A" w:rsidRPr="00E743E1">
        <w:rPr>
          <w:lang w:val="en-ZA"/>
        </w:rPr>
        <w:t xml:space="preserve">(1992: 7). </w:t>
      </w:r>
    </w:p>
    <w:p w:rsidR="001351DD" w:rsidRDefault="00EF7072" w:rsidP="001351DD">
      <w:pPr>
        <w:rPr>
          <w:rFonts w:cs="Times New Roman"/>
          <w:lang w:val="en-ZA"/>
        </w:rPr>
      </w:pPr>
      <w:r>
        <w:rPr>
          <w:lang w:val="en-ZA"/>
        </w:rPr>
        <w:lastRenderedPageBreak/>
        <w:t>While it may be necessary to accept certain broad limitations on what can be considered</w:t>
      </w:r>
      <w:r w:rsidR="00F12EA9">
        <w:rPr>
          <w:lang w:val="en-ZA"/>
        </w:rPr>
        <w:t xml:space="preserve"> a ‘development’, it is clear that the </w:t>
      </w:r>
      <w:r w:rsidR="00F12EA9">
        <w:rPr>
          <w:rFonts w:cs="Times New Roman"/>
          <w:lang w:val="en-ZA"/>
        </w:rPr>
        <w:t>exact terms of development can vary enormously from person to person within a nation, and particularly between different classes.</w:t>
      </w:r>
      <w:r w:rsidR="001351DD">
        <w:rPr>
          <w:rFonts w:cs="Times New Roman"/>
          <w:lang w:val="en-ZA"/>
        </w:rPr>
        <w:t xml:space="preserve"> For example, there may be more emphasis placed on having a</w:t>
      </w:r>
      <w:r w:rsidR="00F12EA9" w:rsidRPr="00F12EA9">
        <w:rPr>
          <w:rFonts w:cs="Times New Roman"/>
          <w:lang w:val="en-ZA"/>
        </w:rPr>
        <w:t xml:space="preserve"> </w:t>
      </w:r>
      <w:r w:rsidR="001351DD" w:rsidRPr="00E743E1">
        <w:rPr>
          <w:rFonts w:cs="Times New Roman"/>
          <w:lang w:val="en-ZA"/>
        </w:rPr>
        <w:t xml:space="preserve">functional, sustainable and stable economic environment </w:t>
      </w:r>
      <w:r w:rsidR="001351DD">
        <w:rPr>
          <w:rFonts w:cs="Times New Roman"/>
          <w:lang w:val="en-ZA"/>
        </w:rPr>
        <w:t>than</w:t>
      </w:r>
      <w:r w:rsidR="001351DD" w:rsidRPr="00E743E1">
        <w:rPr>
          <w:rFonts w:cs="Times New Roman"/>
          <w:lang w:val="en-ZA"/>
        </w:rPr>
        <w:t xml:space="preserve"> on </w:t>
      </w:r>
      <w:r w:rsidR="001351DD">
        <w:rPr>
          <w:rFonts w:cs="Times New Roman"/>
          <w:lang w:val="en-ZA"/>
        </w:rPr>
        <w:t>having</w:t>
      </w:r>
      <w:r w:rsidR="005D2C45">
        <w:rPr>
          <w:rFonts w:cs="Times New Roman"/>
          <w:lang w:val="en-ZA"/>
        </w:rPr>
        <w:t xml:space="preserve"> pure</w:t>
      </w:r>
      <w:r w:rsidR="001351DD">
        <w:rPr>
          <w:rFonts w:cs="Times New Roman"/>
          <w:lang w:val="en-ZA"/>
        </w:rPr>
        <w:t xml:space="preserve"> </w:t>
      </w:r>
      <w:r w:rsidR="001351DD" w:rsidRPr="00E743E1">
        <w:rPr>
          <w:rFonts w:cs="Times New Roman"/>
          <w:lang w:val="en-ZA"/>
        </w:rPr>
        <w:t>economic growth</w:t>
      </w:r>
      <w:r w:rsidR="001351DD">
        <w:rPr>
          <w:rFonts w:cs="Times New Roman"/>
          <w:lang w:val="en-ZA"/>
        </w:rPr>
        <w:t>.</w:t>
      </w:r>
      <w:r w:rsidR="001351DD" w:rsidRPr="00E743E1">
        <w:rPr>
          <w:rFonts w:cs="Times New Roman"/>
          <w:lang w:val="en-ZA"/>
        </w:rPr>
        <w:t xml:space="preserve"> The San people might not be very ‘rich’, but they </w:t>
      </w:r>
      <w:r w:rsidR="001351DD">
        <w:rPr>
          <w:rFonts w:cs="Times New Roman"/>
          <w:lang w:val="en-ZA"/>
        </w:rPr>
        <w:t xml:space="preserve">(should) </w:t>
      </w:r>
      <w:r w:rsidR="001351DD" w:rsidRPr="00E743E1">
        <w:rPr>
          <w:rFonts w:cs="Times New Roman"/>
          <w:lang w:val="en-ZA"/>
        </w:rPr>
        <w:t>have a stable, sophisticated and well managed economy at the level of the family group.</w:t>
      </w:r>
      <w:r w:rsidR="001351DD">
        <w:rPr>
          <w:rFonts w:cs="Times New Roman"/>
          <w:lang w:val="en-ZA"/>
        </w:rPr>
        <w:t xml:space="preserve"> </w:t>
      </w:r>
      <w:r w:rsidR="00F12EA9">
        <w:rPr>
          <w:rFonts w:cs="Times New Roman"/>
          <w:lang w:val="en-ZA"/>
        </w:rPr>
        <w:t>D</w:t>
      </w:r>
      <w:r w:rsidR="00F12EA9" w:rsidRPr="00E743E1">
        <w:rPr>
          <w:rFonts w:cs="Times New Roman"/>
          <w:lang w:val="en-ZA"/>
        </w:rPr>
        <w:t xml:space="preserve">ifferent </w:t>
      </w:r>
      <w:r w:rsidR="00F12EA9">
        <w:rPr>
          <w:rFonts w:cs="Times New Roman"/>
          <w:lang w:val="en-ZA"/>
        </w:rPr>
        <w:t xml:space="preserve">kinds of </w:t>
      </w:r>
      <w:r w:rsidR="00F12EA9" w:rsidRPr="00E743E1">
        <w:rPr>
          <w:rFonts w:cs="Times New Roman"/>
          <w:lang w:val="en-ZA"/>
        </w:rPr>
        <w:t xml:space="preserve">‘development’ </w:t>
      </w:r>
      <w:r w:rsidR="00F12EA9">
        <w:rPr>
          <w:rFonts w:cs="Times New Roman"/>
          <w:lang w:val="en-ZA"/>
        </w:rPr>
        <w:t xml:space="preserve">may often be at direct odds, for example, </w:t>
      </w:r>
      <w:r w:rsidR="00F12EA9" w:rsidRPr="00E743E1">
        <w:rPr>
          <w:rFonts w:cs="Times New Roman"/>
          <w:lang w:val="en-ZA"/>
        </w:rPr>
        <w:t xml:space="preserve">developing </w:t>
      </w:r>
      <w:r w:rsidR="00F12EA9">
        <w:rPr>
          <w:rFonts w:cs="Times New Roman"/>
          <w:lang w:val="en-ZA"/>
        </w:rPr>
        <w:t>the economic power of a country in the global economy</w:t>
      </w:r>
      <w:r w:rsidR="00F12EA9" w:rsidRPr="00E743E1">
        <w:rPr>
          <w:rFonts w:cs="Times New Roman"/>
          <w:lang w:val="en-ZA"/>
        </w:rPr>
        <w:t xml:space="preserve"> vs. developing </w:t>
      </w:r>
      <w:r w:rsidR="00F12EA9">
        <w:rPr>
          <w:rFonts w:cs="Times New Roman"/>
          <w:lang w:val="en-ZA"/>
        </w:rPr>
        <w:t>the economic power of poor</w:t>
      </w:r>
      <w:r w:rsidR="00F12EA9" w:rsidRPr="00E743E1">
        <w:rPr>
          <w:rFonts w:cs="Times New Roman"/>
          <w:lang w:val="en-ZA"/>
        </w:rPr>
        <w:t xml:space="preserve">. </w:t>
      </w:r>
      <w:r w:rsidR="00066CA4">
        <w:rPr>
          <w:rFonts w:cs="Times New Roman"/>
          <w:lang w:val="en-ZA"/>
        </w:rPr>
        <w:t>The development of a country is also not a monolithic process, and there will always be many different development processes taking place within a country – different types of development, different paths to development, and different levels of success.</w:t>
      </w:r>
    </w:p>
    <w:p w:rsidR="001351DD" w:rsidRDefault="00F12EA9" w:rsidP="001351DD">
      <w:pPr>
        <w:rPr>
          <w:rFonts w:cs="Times New Roman"/>
          <w:lang w:val="en-ZA"/>
        </w:rPr>
      </w:pPr>
      <w:r w:rsidRPr="00E743E1">
        <w:rPr>
          <w:rFonts w:cs="Times New Roman"/>
          <w:lang w:val="en-ZA"/>
        </w:rPr>
        <w:t xml:space="preserve">These </w:t>
      </w:r>
      <w:r w:rsidR="00066CA4">
        <w:rPr>
          <w:rFonts w:cs="Times New Roman"/>
          <w:lang w:val="en-ZA"/>
        </w:rPr>
        <w:t>inconsistencies</w:t>
      </w:r>
      <w:r w:rsidRPr="00E743E1">
        <w:rPr>
          <w:rFonts w:cs="Times New Roman"/>
          <w:lang w:val="en-ZA"/>
        </w:rPr>
        <w:t xml:space="preserve"> need to be negotiated, and the </w:t>
      </w:r>
      <w:r w:rsidR="001351DD">
        <w:rPr>
          <w:rFonts w:cs="Times New Roman"/>
          <w:lang w:val="en-ZA"/>
        </w:rPr>
        <w:t>mass media</w:t>
      </w:r>
      <w:r w:rsidRPr="00E743E1">
        <w:rPr>
          <w:rFonts w:cs="Times New Roman"/>
          <w:lang w:val="en-ZA"/>
        </w:rPr>
        <w:t xml:space="preserve"> can play an important role in</w:t>
      </w:r>
      <w:r>
        <w:rPr>
          <w:rFonts w:cs="Times New Roman"/>
          <w:lang w:val="en-ZA"/>
        </w:rPr>
        <w:t xml:space="preserve"> facilitating that negotiation, while at the same time being</w:t>
      </w:r>
      <w:r w:rsidR="001351DD">
        <w:rPr>
          <w:rFonts w:cs="Times New Roman"/>
          <w:lang w:val="en-ZA"/>
        </w:rPr>
        <w:t xml:space="preserve"> a powerful tool in achieving </w:t>
      </w:r>
      <w:r w:rsidR="00066CA4">
        <w:rPr>
          <w:rFonts w:cs="Times New Roman"/>
          <w:lang w:val="en-ZA"/>
        </w:rPr>
        <w:t xml:space="preserve">different kinds of </w:t>
      </w:r>
      <w:r>
        <w:rPr>
          <w:rFonts w:cs="Times New Roman"/>
          <w:lang w:val="en-ZA"/>
        </w:rPr>
        <w:t>development</w:t>
      </w:r>
      <w:r w:rsidR="001351DD">
        <w:rPr>
          <w:rFonts w:cs="Times New Roman"/>
          <w:lang w:val="en-ZA"/>
        </w:rPr>
        <w:t xml:space="preserve">, as will be discussed in this essay. </w:t>
      </w:r>
      <w:r w:rsidR="00066CA4">
        <w:rPr>
          <w:rFonts w:cs="Times New Roman"/>
          <w:lang w:val="en-ZA"/>
        </w:rPr>
        <w:t>Ideally, the mass media can ensure that the ultimate course which a country takes in its development is accepted by those in whose name it takes place.</w:t>
      </w:r>
    </w:p>
    <w:p w:rsidR="001351DD" w:rsidRDefault="001351DD" w:rsidP="001351DD">
      <w:pPr>
        <w:rPr>
          <w:rFonts w:cs="Times New Roman"/>
          <w:lang w:val="en-ZA"/>
        </w:rPr>
      </w:pPr>
      <w:r>
        <w:rPr>
          <w:rFonts w:cs="Times New Roman"/>
          <w:lang w:val="en-ZA"/>
        </w:rPr>
        <w:t>In summary, this essay accepts development as economic growth within a society</w:t>
      </w:r>
      <w:r w:rsidR="00066CA4">
        <w:rPr>
          <w:rFonts w:cs="Times New Roman"/>
          <w:lang w:val="en-ZA"/>
        </w:rPr>
        <w:t>, but with considerable margin for negotiation of what kind of growth takes place</w:t>
      </w:r>
      <w:r w:rsidR="00C655D3">
        <w:rPr>
          <w:rFonts w:cs="Times New Roman"/>
          <w:lang w:val="en-ZA"/>
        </w:rPr>
        <w:t>, and with</w:t>
      </w:r>
      <w:r w:rsidR="00066CA4">
        <w:rPr>
          <w:rFonts w:cs="Times New Roman"/>
          <w:lang w:val="en-ZA"/>
        </w:rPr>
        <w:t xml:space="preserve"> greater value</w:t>
      </w:r>
      <w:r w:rsidR="00C655D3">
        <w:rPr>
          <w:rFonts w:cs="Times New Roman"/>
          <w:lang w:val="en-ZA"/>
        </w:rPr>
        <w:t xml:space="preserve"> given to development which has been sanctioned by democratic engagement from a country’s population.</w:t>
      </w:r>
    </w:p>
    <w:p w:rsidR="00FA1FD9" w:rsidRDefault="00BF09A8" w:rsidP="00C655D3">
      <w:pPr>
        <w:rPr>
          <w:rFonts w:cs="Times New Roman"/>
          <w:szCs w:val="24"/>
          <w:lang w:val="en-ZA"/>
        </w:rPr>
      </w:pPr>
      <w:r w:rsidRPr="00E743E1">
        <w:rPr>
          <w:rFonts w:cs="Times New Roman"/>
          <w:szCs w:val="24"/>
          <w:lang w:val="en-ZA"/>
        </w:rPr>
        <w:t>Berger argues that</w:t>
      </w:r>
      <w:r w:rsidR="0021665F">
        <w:rPr>
          <w:rFonts w:cs="Times New Roman"/>
          <w:szCs w:val="24"/>
          <w:lang w:val="en-ZA"/>
        </w:rPr>
        <w:t xml:space="preserve"> development and democracy do not</w:t>
      </w:r>
      <w:r w:rsidRPr="00E743E1">
        <w:rPr>
          <w:rFonts w:cs="Times New Roman"/>
          <w:szCs w:val="24"/>
          <w:lang w:val="en-ZA"/>
        </w:rPr>
        <w:t xml:space="preserve"> have to be coupled, citing countries in South East Asia which demonstrate economic (and related social) development without democracy, and many African countries which have not turned democracy into development (</w:t>
      </w:r>
      <w:r w:rsidR="005D2C45">
        <w:rPr>
          <w:rFonts w:cs="Times New Roman"/>
          <w:szCs w:val="24"/>
          <w:lang w:val="en-ZA"/>
        </w:rPr>
        <w:t>1995</w:t>
      </w:r>
      <w:r w:rsidRPr="00E743E1">
        <w:rPr>
          <w:rFonts w:cs="Times New Roman"/>
          <w:szCs w:val="24"/>
          <w:lang w:val="en-ZA"/>
        </w:rPr>
        <w:t xml:space="preserve">: 87). </w:t>
      </w:r>
      <w:r w:rsidR="00C655D3">
        <w:rPr>
          <w:rFonts w:cs="Times New Roman"/>
          <w:szCs w:val="24"/>
          <w:lang w:val="en-ZA"/>
        </w:rPr>
        <w:t xml:space="preserve">This could illustrate the point that there may often be a </w:t>
      </w:r>
      <w:r w:rsidR="005D2C45">
        <w:rPr>
          <w:rFonts w:cs="Times New Roman"/>
          <w:szCs w:val="24"/>
          <w:lang w:val="en-ZA"/>
        </w:rPr>
        <w:t xml:space="preserve">direct </w:t>
      </w:r>
      <w:r w:rsidR="00C655D3">
        <w:rPr>
          <w:rFonts w:cs="Times New Roman"/>
          <w:szCs w:val="24"/>
          <w:lang w:val="en-ZA"/>
        </w:rPr>
        <w:t>tension between</w:t>
      </w:r>
      <w:r w:rsidR="005D2C45">
        <w:rPr>
          <w:rFonts w:cs="Times New Roman"/>
          <w:szCs w:val="24"/>
          <w:lang w:val="en-ZA"/>
        </w:rPr>
        <w:t xml:space="preserve"> having</w:t>
      </w:r>
      <w:r w:rsidR="00C655D3">
        <w:rPr>
          <w:rFonts w:cs="Times New Roman"/>
          <w:szCs w:val="24"/>
          <w:lang w:val="en-ZA"/>
        </w:rPr>
        <w:t xml:space="preserve"> developmental progress and </w:t>
      </w:r>
      <w:r w:rsidR="005D2C45">
        <w:rPr>
          <w:rFonts w:cs="Times New Roman"/>
          <w:szCs w:val="24"/>
          <w:lang w:val="en-ZA"/>
        </w:rPr>
        <w:t xml:space="preserve">having </w:t>
      </w:r>
      <w:r w:rsidR="00C655D3">
        <w:rPr>
          <w:rFonts w:cs="Times New Roman"/>
          <w:szCs w:val="24"/>
          <w:lang w:val="en-ZA"/>
        </w:rPr>
        <w:t xml:space="preserve">democratic engagement with the process. This essay describes how the media, in playing </w:t>
      </w:r>
      <w:r w:rsidR="00FA1FD9">
        <w:rPr>
          <w:rFonts w:cs="Times New Roman"/>
          <w:szCs w:val="24"/>
          <w:lang w:val="en-ZA"/>
        </w:rPr>
        <w:t xml:space="preserve">many very </w:t>
      </w:r>
      <w:r w:rsidR="00C655D3">
        <w:rPr>
          <w:rFonts w:cs="Times New Roman"/>
          <w:szCs w:val="24"/>
          <w:lang w:val="en-ZA"/>
        </w:rPr>
        <w:t xml:space="preserve">different roles, can </w:t>
      </w:r>
      <w:r w:rsidR="00FA1FD9">
        <w:rPr>
          <w:rFonts w:cs="Times New Roman"/>
          <w:szCs w:val="24"/>
          <w:lang w:val="en-ZA"/>
        </w:rPr>
        <w:t xml:space="preserve">be instrumental in navigating this tension. </w:t>
      </w:r>
    </w:p>
    <w:p w:rsidR="00751230" w:rsidRDefault="00FA1FD9" w:rsidP="00C655D3">
      <w:pPr>
        <w:rPr>
          <w:rFonts w:cs="Times New Roman"/>
          <w:szCs w:val="24"/>
          <w:lang w:val="en-ZA"/>
        </w:rPr>
      </w:pPr>
      <w:r>
        <w:rPr>
          <w:rFonts w:cs="Times New Roman"/>
          <w:szCs w:val="24"/>
          <w:lang w:val="en-ZA"/>
        </w:rPr>
        <w:t>The South East Asian countries’ development, while being very impressive, loses some of its value for not necessarily being the will of its people. However there is a sense in which this is made up for by how successful the development has been. These countries illustrate one way in which the developmental negotiation can work itself out.</w:t>
      </w:r>
    </w:p>
    <w:p w:rsidR="00122D43" w:rsidRPr="00E743E1" w:rsidRDefault="00122D43" w:rsidP="00C655D3">
      <w:pPr>
        <w:rPr>
          <w:lang w:val="en-ZA"/>
        </w:rPr>
      </w:pPr>
    </w:p>
    <w:p w:rsidR="00436A8C" w:rsidRPr="00E743E1" w:rsidRDefault="004106AB" w:rsidP="00034DC6">
      <w:pPr>
        <w:pStyle w:val="Heading2"/>
        <w:spacing w:line="360" w:lineRule="auto"/>
        <w:jc w:val="center"/>
        <w:rPr>
          <w:rFonts w:cs="Times New Roman"/>
          <w:lang w:val="en-ZA"/>
        </w:rPr>
      </w:pPr>
      <w:r w:rsidRPr="00E743E1">
        <w:rPr>
          <w:rFonts w:cs="Times New Roman"/>
          <w:lang w:val="en-ZA"/>
        </w:rPr>
        <w:lastRenderedPageBreak/>
        <w:t>T</w:t>
      </w:r>
      <w:r w:rsidR="00436A8C" w:rsidRPr="00E743E1">
        <w:rPr>
          <w:rFonts w:cs="Times New Roman"/>
          <w:lang w:val="en-ZA"/>
        </w:rPr>
        <w:t>he Great Debate – modernisation vs dependency</w:t>
      </w:r>
    </w:p>
    <w:p w:rsidR="00F15285" w:rsidRPr="00E743E1" w:rsidRDefault="00D30997" w:rsidP="005A5445">
      <w:pPr>
        <w:rPr>
          <w:rFonts w:cs="Times New Roman"/>
          <w:szCs w:val="24"/>
          <w:lang w:val="en-ZA"/>
        </w:rPr>
      </w:pPr>
      <w:r w:rsidRPr="00E743E1">
        <w:rPr>
          <w:rFonts w:cs="Times New Roman"/>
          <w:szCs w:val="24"/>
          <w:lang w:val="en-ZA"/>
        </w:rPr>
        <w:t>Discussions</w:t>
      </w:r>
      <w:r w:rsidR="00636330" w:rsidRPr="00E743E1">
        <w:rPr>
          <w:rFonts w:cs="Times New Roman"/>
          <w:szCs w:val="24"/>
          <w:lang w:val="en-ZA"/>
        </w:rPr>
        <w:t xml:space="preserve"> around the role of media in development first became prom</w:t>
      </w:r>
      <w:r w:rsidR="00893353" w:rsidRPr="00E743E1">
        <w:rPr>
          <w:rFonts w:cs="Times New Roman"/>
          <w:szCs w:val="24"/>
          <w:lang w:val="en-ZA"/>
        </w:rPr>
        <w:t>inent during a series of Unesco-</w:t>
      </w:r>
      <w:r w:rsidR="00636330" w:rsidRPr="00E743E1">
        <w:rPr>
          <w:rFonts w:cs="Times New Roman"/>
          <w:szCs w:val="24"/>
          <w:lang w:val="en-ZA"/>
        </w:rPr>
        <w:t xml:space="preserve">sponsored conferences in the 1970s. The conferences were used as a platform to promote a </w:t>
      </w:r>
      <w:r w:rsidR="00AA297B" w:rsidRPr="00E743E1">
        <w:rPr>
          <w:rFonts w:cs="Times New Roman"/>
          <w:szCs w:val="24"/>
          <w:lang w:val="en-ZA"/>
        </w:rPr>
        <w:t xml:space="preserve">development paradigm that </w:t>
      </w:r>
      <w:r w:rsidR="00636330" w:rsidRPr="00E743E1">
        <w:rPr>
          <w:rFonts w:cs="Times New Roman"/>
          <w:szCs w:val="24"/>
          <w:lang w:val="en-ZA"/>
        </w:rPr>
        <w:t xml:space="preserve">was </w:t>
      </w:r>
      <w:r w:rsidR="00AA297B" w:rsidRPr="00E743E1">
        <w:rPr>
          <w:rFonts w:cs="Times New Roman"/>
          <w:szCs w:val="24"/>
          <w:lang w:val="en-ZA"/>
        </w:rPr>
        <w:t>in direct opposition</w:t>
      </w:r>
      <w:r w:rsidR="00636330" w:rsidRPr="00E743E1">
        <w:rPr>
          <w:rFonts w:cs="Times New Roman"/>
          <w:szCs w:val="24"/>
          <w:lang w:val="en-ZA"/>
        </w:rPr>
        <w:t xml:space="preserve"> to the ‘modernisation’ </w:t>
      </w:r>
      <w:r w:rsidR="00AA297B" w:rsidRPr="00E743E1">
        <w:rPr>
          <w:rFonts w:cs="Times New Roman"/>
          <w:szCs w:val="24"/>
          <w:lang w:val="en-ZA"/>
        </w:rPr>
        <w:t>understanding</w:t>
      </w:r>
      <w:r w:rsidR="00636330" w:rsidRPr="00E743E1">
        <w:rPr>
          <w:rFonts w:cs="Times New Roman"/>
          <w:szCs w:val="24"/>
          <w:lang w:val="en-ZA"/>
        </w:rPr>
        <w:t xml:space="preserve"> of development</w:t>
      </w:r>
      <w:r w:rsidR="00AA297B" w:rsidRPr="00E743E1">
        <w:rPr>
          <w:rFonts w:cs="Times New Roman"/>
          <w:szCs w:val="24"/>
          <w:lang w:val="en-ZA"/>
        </w:rPr>
        <w:t xml:space="preserve"> that </w:t>
      </w:r>
      <w:r w:rsidR="00B5771E">
        <w:rPr>
          <w:rFonts w:cs="Times New Roman"/>
          <w:szCs w:val="24"/>
          <w:lang w:val="en-ZA"/>
        </w:rPr>
        <w:t xml:space="preserve">was dominant </w:t>
      </w:r>
      <w:r w:rsidR="00AA297B" w:rsidRPr="00E743E1">
        <w:rPr>
          <w:rFonts w:cs="Times New Roman"/>
          <w:szCs w:val="24"/>
          <w:lang w:val="en-ZA"/>
        </w:rPr>
        <w:t>at the time</w:t>
      </w:r>
      <w:r w:rsidR="00764459" w:rsidRPr="00E743E1">
        <w:rPr>
          <w:rFonts w:cs="Times New Roman"/>
          <w:szCs w:val="24"/>
          <w:lang w:val="en-ZA"/>
        </w:rPr>
        <w:t xml:space="preserve"> (</w:t>
      </w:r>
      <w:r w:rsidR="00AA297B" w:rsidRPr="00E743E1">
        <w:rPr>
          <w:rFonts w:cs="Times New Roman"/>
          <w:szCs w:val="24"/>
          <w:lang w:val="en-ZA"/>
        </w:rPr>
        <w:t>and continues to be</w:t>
      </w:r>
      <w:r w:rsidR="00F15285" w:rsidRPr="00E743E1">
        <w:rPr>
          <w:rFonts w:cs="Times New Roman"/>
          <w:szCs w:val="24"/>
          <w:lang w:val="en-ZA"/>
        </w:rPr>
        <w:t xml:space="preserve"> dominant</w:t>
      </w:r>
      <w:r w:rsidR="00764459" w:rsidRPr="00E743E1">
        <w:rPr>
          <w:rFonts w:cs="Times New Roman"/>
          <w:szCs w:val="24"/>
          <w:lang w:val="en-ZA"/>
        </w:rPr>
        <w:t>).</w:t>
      </w:r>
      <w:r w:rsidR="00F15285" w:rsidRPr="00E743E1">
        <w:rPr>
          <w:rFonts w:cs="Times New Roman"/>
          <w:szCs w:val="24"/>
          <w:lang w:val="en-ZA"/>
        </w:rPr>
        <w:t xml:space="preserve"> </w:t>
      </w:r>
    </w:p>
    <w:p w:rsidR="00301C25" w:rsidRPr="00E743E1" w:rsidRDefault="00F15285" w:rsidP="005A5445">
      <w:pPr>
        <w:ind w:firstLine="426"/>
        <w:rPr>
          <w:rFonts w:cs="Times New Roman"/>
          <w:szCs w:val="24"/>
          <w:lang w:val="en-ZA"/>
        </w:rPr>
      </w:pPr>
      <w:r w:rsidRPr="00E743E1">
        <w:rPr>
          <w:rFonts w:cs="Times New Roman"/>
          <w:szCs w:val="24"/>
          <w:lang w:val="en-ZA"/>
        </w:rPr>
        <w:t xml:space="preserve">The ‘modernisation’ paradigm imagines that </w:t>
      </w:r>
      <w:r w:rsidRPr="00E743E1">
        <w:rPr>
          <w:rFonts w:eastAsia="Calibri" w:cs="Times New Roman"/>
          <w:szCs w:val="24"/>
          <w:lang w:val="en-ZA"/>
        </w:rPr>
        <w:t xml:space="preserve">all states follow a similar inevitable linear </w:t>
      </w:r>
      <w:r w:rsidR="0058045B" w:rsidRPr="00E743E1">
        <w:rPr>
          <w:rFonts w:eastAsia="Calibri" w:cs="Times New Roman"/>
          <w:szCs w:val="24"/>
          <w:lang w:val="en-ZA"/>
        </w:rPr>
        <w:t>process</w:t>
      </w:r>
      <w:r w:rsidRPr="00E743E1">
        <w:rPr>
          <w:rFonts w:eastAsia="Calibri" w:cs="Times New Roman"/>
          <w:szCs w:val="24"/>
          <w:lang w:val="en-ZA"/>
        </w:rPr>
        <w:t xml:space="preserve"> of modernisation and economic growth.</w:t>
      </w:r>
      <w:r w:rsidR="00301C25" w:rsidRPr="00E743E1">
        <w:rPr>
          <w:rFonts w:eastAsia="Calibri" w:cs="Times New Roman"/>
          <w:szCs w:val="24"/>
          <w:lang w:val="en-ZA"/>
        </w:rPr>
        <w:t xml:space="preserve"> </w:t>
      </w:r>
      <w:r w:rsidR="002578C9" w:rsidRPr="00E743E1">
        <w:rPr>
          <w:rFonts w:eastAsia="Calibri" w:cs="Times New Roman"/>
          <w:szCs w:val="24"/>
          <w:lang w:val="en-ZA"/>
        </w:rPr>
        <w:t>‘</w:t>
      </w:r>
      <w:r w:rsidR="00301C25" w:rsidRPr="00E743E1">
        <w:rPr>
          <w:rFonts w:eastAsia="Calibri" w:cs="Times New Roman"/>
          <w:szCs w:val="24"/>
          <w:lang w:val="en-ZA"/>
        </w:rPr>
        <w:t>Development</w:t>
      </w:r>
      <w:r w:rsidR="002578C9" w:rsidRPr="00E743E1">
        <w:rPr>
          <w:rFonts w:eastAsia="Calibri" w:cs="Times New Roman"/>
          <w:szCs w:val="24"/>
          <w:lang w:val="en-ZA"/>
        </w:rPr>
        <w:t>’</w:t>
      </w:r>
      <w:r w:rsidR="00301C25" w:rsidRPr="00E743E1">
        <w:rPr>
          <w:rFonts w:eastAsia="Calibri" w:cs="Times New Roman"/>
          <w:szCs w:val="24"/>
          <w:lang w:val="en-ZA"/>
        </w:rPr>
        <w:t xml:space="preserve"> is understood as being how much progress has been made along this path, with d</w:t>
      </w:r>
      <w:r w:rsidRPr="00E743E1">
        <w:rPr>
          <w:rFonts w:eastAsia="Calibri" w:cs="Times New Roman"/>
          <w:szCs w:val="24"/>
          <w:lang w:val="en-ZA"/>
        </w:rPr>
        <w:t xml:space="preserve">ifferences between states </w:t>
      </w:r>
      <w:r w:rsidR="00301C25" w:rsidRPr="00E743E1">
        <w:rPr>
          <w:rFonts w:eastAsia="Calibri" w:cs="Times New Roman"/>
          <w:szCs w:val="24"/>
          <w:lang w:val="en-ZA"/>
        </w:rPr>
        <w:t xml:space="preserve">being understood as arising from </w:t>
      </w:r>
      <w:r w:rsidRPr="00E743E1">
        <w:rPr>
          <w:rFonts w:eastAsia="Calibri" w:cs="Times New Roman"/>
          <w:szCs w:val="24"/>
          <w:lang w:val="en-ZA"/>
        </w:rPr>
        <w:t>how far they have advanced</w:t>
      </w:r>
      <w:r w:rsidR="00301C25" w:rsidRPr="00E743E1">
        <w:rPr>
          <w:rFonts w:eastAsia="Calibri" w:cs="Times New Roman"/>
          <w:szCs w:val="24"/>
          <w:lang w:val="en-ZA"/>
        </w:rPr>
        <w:t>.</w:t>
      </w:r>
      <w:r w:rsidR="00893353" w:rsidRPr="00E743E1">
        <w:rPr>
          <w:rFonts w:eastAsia="Calibri" w:cs="Times New Roman"/>
          <w:szCs w:val="24"/>
          <w:lang w:val="en-ZA"/>
        </w:rPr>
        <w:t xml:space="preserve"> In its crudest form ‘development’ is understood as simply being the acquisition of the attributes of</w:t>
      </w:r>
      <w:r w:rsidR="00301C25" w:rsidRPr="00E743E1">
        <w:rPr>
          <w:rFonts w:eastAsia="Calibri" w:cs="Times New Roman"/>
          <w:szCs w:val="24"/>
          <w:lang w:val="en-ZA"/>
        </w:rPr>
        <w:t xml:space="preserve"> </w:t>
      </w:r>
      <w:r w:rsidR="00893353" w:rsidRPr="00E743E1">
        <w:rPr>
          <w:rFonts w:eastAsia="Calibri" w:cs="Times New Roman"/>
          <w:szCs w:val="24"/>
          <w:lang w:val="en-ZA"/>
        </w:rPr>
        <w:t xml:space="preserve">developed countries by the undeveloped countries. </w:t>
      </w:r>
      <w:r w:rsidR="00301C25" w:rsidRPr="00E743E1">
        <w:rPr>
          <w:rFonts w:eastAsia="Calibri" w:cs="Times New Roman"/>
          <w:szCs w:val="24"/>
          <w:lang w:val="en-ZA"/>
        </w:rPr>
        <w:t>I</w:t>
      </w:r>
      <w:r w:rsidRPr="00E743E1">
        <w:rPr>
          <w:rFonts w:eastAsia="Calibri" w:cs="Times New Roman"/>
          <w:szCs w:val="24"/>
          <w:lang w:val="en-ZA"/>
        </w:rPr>
        <w:t xml:space="preserve">t is assumed that </w:t>
      </w:r>
      <w:r w:rsidR="00893353" w:rsidRPr="00E743E1">
        <w:rPr>
          <w:rFonts w:eastAsia="Calibri" w:cs="Times New Roman"/>
          <w:szCs w:val="24"/>
          <w:lang w:val="en-ZA"/>
        </w:rPr>
        <w:t>all countries</w:t>
      </w:r>
      <w:r w:rsidRPr="00E743E1">
        <w:rPr>
          <w:rFonts w:eastAsia="Calibri" w:cs="Times New Roman"/>
          <w:szCs w:val="24"/>
          <w:lang w:val="en-ZA"/>
        </w:rPr>
        <w:t xml:space="preserve"> will go through the same stag</w:t>
      </w:r>
      <w:r w:rsidR="00301C25" w:rsidRPr="00E743E1">
        <w:rPr>
          <w:rFonts w:eastAsia="Calibri" w:cs="Times New Roman"/>
          <w:szCs w:val="24"/>
          <w:lang w:val="en-ZA"/>
        </w:rPr>
        <w:t>es of development at some point and so it</w:t>
      </w:r>
      <w:r w:rsidRPr="00E743E1">
        <w:rPr>
          <w:rFonts w:eastAsia="Calibri" w:cs="Times New Roman"/>
          <w:szCs w:val="24"/>
          <w:lang w:val="en-ZA"/>
        </w:rPr>
        <w:t xml:space="preserve"> is thus technically possible for undeveloped, lagging states to </w:t>
      </w:r>
      <w:r w:rsidR="00893353" w:rsidRPr="00E743E1">
        <w:rPr>
          <w:rFonts w:eastAsia="Calibri" w:cs="Times New Roman"/>
          <w:szCs w:val="24"/>
          <w:lang w:val="en-ZA"/>
        </w:rPr>
        <w:t>‘</w:t>
      </w:r>
      <w:r w:rsidRPr="00E743E1">
        <w:rPr>
          <w:rFonts w:eastAsia="Calibri" w:cs="Times New Roman"/>
          <w:szCs w:val="24"/>
          <w:lang w:val="en-ZA"/>
        </w:rPr>
        <w:t>fast-forward</w:t>
      </w:r>
      <w:r w:rsidR="00893353" w:rsidRPr="00E743E1">
        <w:rPr>
          <w:rFonts w:eastAsia="Calibri" w:cs="Times New Roman"/>
          <w:szCs w:val="24"/>
          <w:lang w:val="en-ZA"/>
        </w:rPr>
        <w:t>’</w:t>
      </w:r>
      <w:r w:rsidRPr="00E743E1">
        <w:rPr>
          <w:rFonts w:eastAsia="Calibri" w:cs="Times New Roman"/>
          <w:szCs w:val="24"/>
          <w:lang w:val="en-ZA"/>
        </w:rPr>
        <w:t xml:space="preserve"> this process and catch up with more developed states.</w:t>
      </w:r>
      <w:r w:rsidRPr="00E743E1">
        <w:rPr>
          <w:rFonts w:cs="Times New Roman"/>
          <w:szCs w:val="24"/>
          <w:lang w:val="en-ZA"/>
        </w:rPr>
        <w:t xml:space="preserve"> </w:t>
      </w:r>
    </w:p>
    <w:p w:rsidR="00636330" w:rsidRPr="00E743E1" w:rsidRDefault="00301C25" w:rsidP="005A5445">
      <w:pPr>
        <w:ind w:firstLine="426"/>
        <w:rPr>
          <w:rFonts w:cs="Times New Roman"/>
          <w:szCs w:val="24"/>
          <w:lang w:val="en-ZA"/>
        </w:rPr>
      </w:pPr>
      <w:r w:rsidRPr="00E743E1">
        <w:rPr>
          <w:rFonts w:cs="Times New Roman"/>
          <w:szCs w:val="24"/>
          <w:lang w:val="en-ZA"/>
        </w:rPr>
        <w:t>Under the modernisation paradigm, t</w:t>
      </w:r>
      <w:r w:rsidR="00F15285" w:rsidRPr="00E743E1">
        <w:rPr>
          <w:rFonts w:eastAsia="Calibri" w:cs="Times New Roman"/>
          <w:szCs w:val="24"/>
          <w:lang w:val="en-ZA"/>
        </w:rPr>
        <w:t>he role of th</w:t>
      </w:r>
      <w:r w:rsidR="001222E1" w:rsidRPr="00E743E1">
        <w:rPr>
          <w:rFonts w:eastAsia="Calibri" w:cs="Times New Roman"/>
          <w:szCs w:val="24"/>
          <w:lang w:val="en-ZA"/>
        </w:rPr>
        <w:t>e media in development is as “‘</w:t>
      </w:r>
      <w:r w:rsidR="00F15285" w:rsidRPr="00E743E1">
        <w:rPr>
          <w:rFonts w:eastAsia="Calibri" w:cs="Times New Roman"/>
          <w:szCs w:val="24"/>
          <w:lang w:val="en-ZA"/>
        </w:rPr>
        <w:t xml:space="preserve">mobility multipliers’, ‘movers’, or ‘innovators’ of change </w:t>
      </w:r>
      <w:r w:rsidR="00F04DDD" w:rsidRPr="00E743E1">
        <w:rPr>
          <w:rFonts w:cs="Times New Roman"/>
          <w:szCs w:val="24"/>
          <w:lang w:val="en-ZA"/>
        </w:rPr>
        <w:t>and development” (Servaes, 1986:</w:t>
      </w:r>
      <w:r w:rsidR="00F15285" w:rsidRPr="00E743E1">
        <w:rPr>
          <w:rFonts w:eastAsia="Calibri" w:cs="Times New Roman"/>
          <w:szCs w:val="24"/>
          <w:lang w:val="en-ZA"/>
        </w:rPr>
        <w:t xml:space="preserve"> 206). The media is thus a tool for development and encourages “the adoption and diffusion of cultural innovation” (</w:t>
      </w:r>
      <w:r w:rsidR="00F15285" w:rsidRPr="00E743E1">
        <w:rPr>
          <w:rFonts w:eastAsia="Calibri" w:cs="Times New Roman"/>
          <w:i/>
          <w:szCs w:val="24"/>
          <w:lang w:val="en-ZA"/>
        </w:rPr>
        <w:t>Ibid</w:t>
      </w:r>
      <w:r w:rsidR="00F15285" w:rsidRPr="00E743E1">
        <w:rPr>
          <w:rFonts w:eastAsia="Calibri" w:cs="Times New Roman"/>
          <w:szCs w:val="24"/>
          <w:lang w:val="en-ZA"/>
        </w:rPr>
        <w:t xml:space="preserve">.). In this sense, it is </w:t>
      </w:r>
      <w:r w:rsidR="00893353" w:rsidRPr="00E743E1">
        <w:rPr>
          <w:rFonts w:eastAsia="Calibri" w:cs="Times New Roman"/>
          <w:szCs w:val="24"/>
          <w:lang w:val="en-ZA"/>
        </w:rPr>
        <w:t>the essential vehicle for</w:t>
      </w:r>
      <w:r w:rsidR="00F15285" w:rsidRPr="00E743E1">
        <w:rPr>
          <w:rFonts w:eastAsia="Calibri" w:cs="Times New Roman"/>
          <w:szCs w:val="24"/>
          <w:lang w:val="en-ZA"/>
        </w:rPr>
        <w:t xml:space="preserve"> passing the knowledge of the developed world to the undeveloped world so the developed world can be more readily emulated.</w:t>
      </w:r>
    </w:p>
    <w:p w:rsidR="00F04DDD" w:rsidRPr="00E743E1" w:rsidRDefault="00F4172F" w:rsidP="005A5445">
      <w:pPr>
        <w:ind w:firstLine="426"/>
        <w:rPr>
          <w:rFonts w:cs="Times New Roman"/>
          <w:szCs w:val="24"/>
          <w:lang w:val="en-ZA"/>
        </w:rPr>
      </w:pPr>
      <w:r w:rsidRPr="00E743E1">
        <w:rPr>
          <w:rFonts w:cs="Times New Roman"/>
          <w:szCs w:val="24"/>
          <w:lang w:val="en-ZA"/>
        </w:rPr>
        <w:t xml:space="preserve">The ‘dependistas’ who opposed the modernisation paradigm saw </w:t>
      </w:r>
      <w:r w:rsidR="002578C9" w:rsidRPr="00E743E1">
        <w:rPr>
          <w:rFonts w:cs="Times New Roman"/>
          <w:szCs w:val="24"/>
          <w:lang w:val="en-ZA"/>
        </w:rPr>
        <w:t xml:space="preserve">the </w:t>
      </w:r>
      <w:r w:rsidRPr="00E743E1">
        <w:rPr>
          <w:rFonts w:cs="Times New Roman"/>
          <w:szCs w:val="24"/>
          <w:lang w:val="en-ZA"/>
        </w:rPr>
        <w:t xml:space="preserve">media </w:t>
      </w:r>
      <w:r w:rsidR="002578C9" w:rsidRPr="00E743E1">
        <w:rPr>
          <w:rFonts w:cs="Times New Roman"/>
          <w:szCs w:val="24"/>
          <w:lang w:val="en-ZA"/>
        </w:rPr>
        <w:t xml:space="preserve">more as a problem than </w:t>
      </w:r>
      <w:r w:rsidRPr="00E743E1">
        <w:rPr>
          <w:rFonts w:cs="Times New Roman"/>
          <w:szCs w:val="24"/>
          <w:lang w:val="en-ZA"/>
        </w:rPr>
        <w:t xml:space="preserve">a solution. According to their theory of </w:t>
      </w:r>
      <w:r w:rsidR="00F15285" w:rsidRPr="00E743E1">
        <w:rPr>
          <w:rFonts w:cs="Times New Roman"/>
          <w:szCs w:val="24"/>
          <w:lang w:val="en-ZA"/>
        </w:rPr>
        <w:t>‘Dependency and Underdevelopment’</w:t>
      </w:r>
      <w:r w:rsidRPr="00E743E1">
        <w:rPr>
          <w:rFonts w:cs="Times New Roman"/>
          <w:szCs w:val="24"/>
          <w:lang w:val="en-ZA"/>
        </w:rPr>
        <w:t>, the obstacles t</w:t>
      </w:r>
      <w:r w:rsidR="002578C9" w:rsidRPr="00E743E1">
        <w:rPr>
          <w:rFonts w:cs="Times New Roman"/>
          <w:szCs w:val="24"/>
          <w:lang w:val="en-ZA"/>
        </w:rPr>
        <w:t>o development were not internal</w:t>
      </w:r>
      <w:r w:rsidRPr="00E743E1">
        <w:rPr>
          <w:rFonts w:cs="Times New Roman"/>
          <w:szCs w:val="24"/>
          <w:lang w:val="en-ZA"/>
        </w:rPr>
        <w:t xml:space="preserve"> but rooted in the external world capitalist system. This system causes ‘underdevelopment’ at the periphery of the world economic system, which is understood as the ‘other side of the coin’ to development at the ‘core’. Peripheral economies could be understood as ‘appendages’ of core economies, and constrained by their own extroverted economies and global monopolies</w:t>
      </w:r>
      <w:r w:rsidR="00F04DDD" w:rsidRPr="00E743E1">
        <w:rPr>
          <w:rFonts w:cs="Times New Roman"/>
          <w:szCs w:val="24"/>
          <w:lang w:val="en-ZA"/>
        </w:rPr>
        <w:t xml:space="preserve"> (Berger, 1992: 65)</w:t>
      </w:r>
      <w:r w:rsidRPr="00E743E1">
        <w:rPr>
          <w:rFonts w:cs="Times New Roman"/>
          <w:szCs w:val="24"/>
          <w:lang w:val="en-ZA"/>
        </w:rPr>
        <w:t>.</w:t>
      </w:r>
      <w:r w:rsidR="00F04DDD" w:rsidRPr="00E743E1">
        <w:rPr>
          <w:rFonts w:cs="Times New Roman"/>
          <w:szCs w:val="24"/>
          <w:lang w:val="en-ZA"/>
        </w:rPr>
        <w:t xml:space="preserve">  The international media system was seen to be a part of this structural inequality, by supporting the system and facilitating cultural imperialism. (Servaes 1986: 210). To counteract this power, delegates at Unesco conferences advocated measures to increase the South-North flow of information (</w:t>
      </w:r>
      <w:r w:rsidR="00D923EA" w:rsidRPr="00E743E1">
        <w:rPr>
          <w:rFonts w:cs="Times New Roman"/>
          <w:szCs w:val="24"/>
          <w:lang w:val="en-ZA"/>
        </w:rPr>
        <w:t xml:space="preserve">through, for example, a ‘third-world news pool’, </w:t>
      </w:r>
      <w:r w:rsidR="00F04DDD" w:rsidRPr="00E743E1">
        <w:rPr>
          <w:rFonts w:cs="Times New Roman"/>
          <w:szCs w:val="24"/>
          <w:lang w:val="en-ZA"/>
        </w:rPr>
        <w:t xml:space="preserve">see Lent, 1977), and </w:t>
      </w:r>
      <w:r w:rsidR="002578C9" w:rsidRPr="00E743E1">
        <w:rPr>
          <w:rFonts w:cs="Times New Roman"/>
          <w:szCs w:val="24"/>
          <w:lang w:val="en-ZA"/>
        </w:rPr>
        <w:t xml:space="preserve">to </w:t>
      </w:r>
      <w:r w:rsidR="00F04DDD" w:rsidRPr="00E743E1">
        <w:rPr>
          <w:rFonts w:cs="Times New Roman"/>
          <w:szCs w:val="24"/>
          <w:lang w:val="en-ZA"/>
        </w:rPr>
        <w:t>restrict the North-South flow of information.</w:t>
      </w:r>
    </w:p>
    <w:p w:rsidR="00960D5E" w:rsidRPr="00E743E1" w:rsidRDefault="00D923EA" w:rsidP="005A5445">
      <w:pPr>
        <w:ind w:firstLine="426"/>
        <w:rPr>
          <w:rFonts w:cs="Times New Roman"/>
          <w:szCs w:val="24"/>
          <w:lang w:val="en-ZA"/>
        </w:rPr>
      </w:pPr>
      <w:r w:rsidRPr="00E743E1">
        <w:rPr>
          <w:rFonts w:cs="Times New Roman"/>
          <w:szCs w:val="24"/>
          <w:lang w:val="en-ZA"/>
        </w:rPr>
        <w:t xml:space="preserve">In order to achieve this, the dependistas advocated government control of the media. They also made a link </w:t>
      </w:r>
      <w:r w:rsidR="00960D5E" w:rsidRPr="00E743E1">
        <w:rPr>
          <w:rFonts w:cs="Times New Roman"/>
          <w:szCs w:val="24"/>
          <w:lang w:val="en-ZA"/>
        </w:rPr>
        <w:t xml:space="preserve">between </w:t>
      </w:r>
      <w:r w:rsidRPr="00E743E1">
        <w:rPr>
          <w:rFonts w:cs="Times New Roman"/>
          <w:szCs w:val="24"/>
          <w:lang w:val="en-ZA"/>
        </w:rPr>
        <w:t xml:space="preserve">the </w:t>
      </w:r>
      <w:r w:rsidR="00960D5E" w:rsidRPr="00E743E1">
        <w:rPr>
          <w:rFonts w:cs="Times New Roman"/>
          <w:szCs w:val="24"/>
          <w:lang w:val="en-ZA"/>
        </w:rPr>
        <w:t>unequal international system and freedom of the press</w:t>
      </w:r>
      <w:r w:rsidR="001222E1" w:rsidRPr="00E743E1">
        <w:rPr>
          <w:rFonts w:cs="Times New Roman"/>
          <w:szCs w:val="24"/>
          <w:lang w:val="en-ZA"/>
        </w:rPr>
        <w:t>, which was seen as a Western construct</w:t>
      </w:r>
      <w:r w:rsidRPr="00E743E1">
        <w:rPr>
          <w:rFonts w:cs="Times New Roman"/>
          <w:szCs w:val="24"/>
          <w:lang w:val="en-ZA"/>
        </w:rPr>
        <w:t>.</w:t>
      </w:r>
    </w:p>
    <w:p w:rsidR="00960D5E" w:rsidRPr="00E743E1" w:rsidRDefault="00960D5E" w:rsidP="005A5445">
      <w:pPr>
        <w:spacing w:line="240" w:lineRule="auto"/>
        <w:ind w:left="720" w:firstLine="0"/>
        <w:rPr>
          <w:rFonts w:cs="Times New Roman"/>
          <w:szCs w:val="24"/>
          <w:lang w:val="en-ZA"/>
        </w:rPr>
      </w:pPr>
      <w:r w:rsidRPr="00E743E1">
        <w:rPr>
          <w:rFonts w:cs="Times New Roman"/>
          <w:szCs w:val="24"/>
          <w:lang w:val="en-ZA"/>
        </w:rPr>
        <w:lastRenderedPageBreak/>
        <w:t>“The notions of free press and the free flow of information, like the analogous arguments for free trade</w:t>
      </w:r>
      <w:r w:rsidR="00BE60C2" w:rsidRPr="00E743E1">
        <w:rPr>
          <w:rFonts w:cs="Times New Roman"/>
          <w:szCs w:val="24"/>
          <w:lang w:val="en-ZA"/>
        </w:rPr>
        <w:t>, presuppose</w:t>
      </w:r>
      <w:r w:rsidRPr="00E743E1">
        <w:rPr>
          <w:rFonts w:cs="Times New Roman"/>
          <w:szCs w:val="24"/>
          <w:lang w:val="en-ZA"/>
        </w:rPr>
        <w:t xml:space="preserve"> a system whose members participate in equal opportunity and power....The rhetoric of the free press and the free flow of information is ideologically congruent with the interests of its proponents, and is a persuasive rationalisation for the continued satisfaction of these interests.”  </w:t>
      </w:r>
      <w:r w:rsidR="00D923EA" w:rsidRPr="00E743E1">
        <w:rPr>
          <w:rFonts w:cs="Times New Roman"/>
          <w:szCs w:val="24"/>
          <w:lang w:val="en-ZA"/>
        </w:rPr>
        <w:t xml:space="preserve"> </w:t>
      </w:r>
      <w:r w:rsidRPr="00E743E1">
        <w:rPr>
          <w:rFonts w:cs="Times New Roman"/>
          <w:szCs w:val="24"/>
          <w:lang w:val="en-ZA"/>
        </w:rPr>
        <w:t>(Elliot and Golding, 1974, quoted in Harris, 1977: 29)</w:t>
      </w:r>
    </w:p>
    <w:p w:rsidR="00697FB5" w:rsidRPr="00E743E1" w:rsidRDefault="001222E1" w:rsidP="00893353">
      <w:pPr>
        <w:ind w:firstLine="0"/>
        <w:rPr>
          <w:rFonts w:cs="Times New Roman"/>
          <w:szCs w:val="24"/>
          <w:lang w:val="en-ZA"/>
        </w:rPr>
      </w:pPr>
      <w:r w:rsidRPr="00E743E1">
        <w:rPr>
          <w:rFonts w:cs="Times New Roman"/>
          <w:szCs w:val="24"/>
          <w:lang w:val="en-ZA"/>
        </w:rPr>
        <w:t>T</w:t>
      </w:r>
      <w:r w:rsidR="00D923EA" w:rsidRPr="00E743E1">
        <w:rPr>
          <w:rFonts w:cs="Times New Roman"/>
          <w:szCs w:val="24"/>
          <w:lang w:val="en-ZA"/>
        </w:rPr>
        <w:t xml:space="preserve">hey argued that fragile </w:t>
      </w:r>
      <w:r w:rsidR="00C36BAD" w:rsidRPr="00E743E1">
        <w:rPr>
          <w:rFonts w:cs="Times New Roman"/>
          <w:szCs w:val="24"/>
          <w:lang w:val="en-ZA"/>
        </w:rPr>
        <w:t>‘Third World’</w:t>
      </w:r>
      <w:r w:rsidR="00D923EA" w:rsidRPr="00E743E1">
        <w:rPr>
          <w:rFonts w:cs="Times New Roman"/>
          <w:szCs w:val="24"/>
          <w:lang w:val="en-ZA"/>
        </w:rPr>
        <w:t xml:space="preserve"> nations needed to protect themselves at a critical point in their development by minimising criticism of the state.</w:t>
      </w:r>
      <w:r w:rsidR="003E3D17" w:rsidRPr="00E743E1">
        <w:rPr>
          <w:rFonts w:cs="Times New Roman"/>
          <w:szCs w:val="24"/>
          <w:lang w:val="en-ZA"/>
        </w:rPr>
        <w:t xml:space="preserve"> In addition to these ‘negative’, constraining directives, the dependistas </w:t>
      </w:r>
      <w:r w:rsidR="00436A8C" w:rsidRPr="00E743E1">
        <w:rPr>
          <w:rFonts w:cs="Times New Roman"/>
          <w:szCs w:val="24"/>
          <w:lang w:val="en-ZA"/>
        </w:rPr>
        <w:t>advocated a</w:t>
      </w:r>
      <w:r w:rsidR="003E3D17" w:rsidRPr="00E743E1">
        <w:rPr>
          <w:rFonts w:cs="Times New Roman"/>
          <w:szCs w:val="24"/>
          <w:lang w:val="en-ZA"/>
        </w:rPr>
        <w:t xml:space="preserve"> ‘positive’, promotional strategy of social cohesion, directed in a ‘total process’ by a ‘single voice’ </w:t>
      </w:r>
      <w:r w:rsidR="003E3D17" w:rsidRPr="00E743E1">
        <w:rPr>
          <w:rFonts w:eastAsia="Calibri" w:cs="Times New Roman"/>
          <w:szCs w:val="24"/>
          <w:lang w:val="en-ZA"/>
        </w:rPr>
        <w:t>(Lent, 1977, 22)</w:t>
      </w:r>
      <w:r w:rsidR="003E3D17" w:rsidRPr="00E743E1">
        <w:rPr>
          <w:rFonts w:cs="Times New Roman"/>
          <w:szCs w:val="24"/>
          <w:lang w:val="en-ZA"/>
        </w:rPr>
        <w:t>.</w:t>
      </w:r>
    </w:p>
    <w:p w:rsidR="00D923EA" w:rsidRPr="00E743E1" w:rsidRDefault="00D923EA" w:rsidP="001222E1">
      <w:pPr>
        <w:spacing w:line="240" w:lineRule="auto"/>
        <w:ind w:left="720" w:firstLine="0"/>
        <w:rPr>
          <w:rFonts w:cs="Times New Roman"/>
          <w:szCs w:val="24"/>
          <w:lang w:val="en-ZA"/>
        </w:rPr>
      </w:pPr>
      <w:r w:rsidRPr="00E743E1">
        <w:rPr>
          <w:rFonts w:cs="Times New Roman"/>
          <w:szCs w:val="24"/>
          <w:lang w:val="en-ZA"/>
        </w:rPr>
        <w:t>“</w:t>
      </w:r>
      <w:r w:rsidR="00960D5E" w:rsidRPr="00E743E1">
        <w:rPr>
          <w:rFonts w:cs="Times New Roman"/>
          <w:szCs w:val="24"/>
          <w:lang w:val="en-ZA"/>
        </w:rPr>
        <w:t>Media must cooperate, according to this guided press concept, by stressing positive, development-inspired news, by ignoring negative societal or oppositionist characteristics and by supporting governmental ideologies and plans.” (Lent, 1977: 18)</w:t>
      </w:r>
    </w:p>
    <w:p w:rsidR="00697FB5" w:rsidRPr="00E743E1" w:rsidRDefault="003E3D17" w:rsidP="005A5445">
      <w:pPr>
        <w:ind w:firstLine="426"/>
        <w:rPr>
          <w:rFonts w:cs="Times New Roman"/>
          <w:szCs w:val="24"/>
          <w:lang w:val="en-ZA"/>
        </w:rPr>
      </w:pPr>
      <w:r w:rsidRPr="00E743E1">
        <w:rPr>
          <w:rFonts w:cs="Times New Roman"/>
          <w:szCs w:val="24"/>
          <w:lang w:val="en-ZA"/>
        </w:rPr>
        <w:t>The promotion of these ideas drew severe recrimation from international media organisations for its restriction of fundamental freedoms. Much of this criticism has since been powerfully justified.</w:t>
      </w:r>
    </w:p>
    <w:p w:rsidR="003E3D17" w:rsidRPr="00E743E1" w:rsidRDefault="003E3D17" w:rsidP="001222E1">
      <w:pPr>
        <w:spacing w:line="240" w:lineRule="auto"/>
        <w:ind w:left="720" w:firstLine="0"/>
        <w:rPr>
          <w:rFonts w:cs="Times New Roman"/>
          <w:szCs w:val="24"/>
          <w:lang w:val="en-ZA"/>
        </w:rPr>
      </w:pPr>
      <w:r w:rsidRPr="00E743E1">
        <w:rPr>
          <w:rFonts w:cs="Times New Roman"/>
          <w:szCs w:val="24"/>
          <w:lang w:val="en-ZA"/>
        </w:rPr>
        <w:t>“In Latin America, the mother continent of the dependency paradigm, the process of capitalistic state intervention brought into power authoritarian, generally military governments which have tried to centralise the decision-making and opinion formation. These governments control the production and distribution of communication and use the media for their own legitimation purposes. Participation and politicisation of the population is countered by every possible means.”</w:t>
      </w:r>
      <w:r w:rsidR="0021665F">
        <w:rPr>
          <w:rFonts w:cs="Times New Roman"/>
          <w:szCs w:val="24"/>
          <w:lang w:val="en-ZA"/>
        </w:rPr>
        <w:t xml:space="preserve"> </w:t>
      </w:r>
      <w:r w:rsidRPr="00E743E1">
        <w:rPr>
          <w:rFonts w:cs="Times New Roman"/>
          <w:szCs w:val="24"/>
          <w:lang w:val="en-ZA"/>
        </w:rPr>
        <w:t>(Servaes, 1986: 221)</w:t>
      </w:r>
    </w:p>
    <w:p w:rsidR="00D63414" w:rsidRPr="00E743E1" w:rsidRDefault="002578C9" w:rsidP="002578C9">
      <w:pPr>
        <w:ind w:firstLine="0"/>
        <w:rPr>
          <w:rFonts w:cs="Times New Roman"/>
          <w:szCs w:val="24"/>
          <w:lang w:val="en-ZA"/>
        </w:rPr>
      </w:pPr>
      <w:r w:rsidRPr="00E743E1">
        <w:rPr>
          <w:rFonts w:cs="Times New Roman"/>
          <w:szCs w:val="24"/>
          <w:lang w:val="en-ZA"/>
        </w:rPr>
        <w:t xml:space="preserve">In Africa, the evidence is similarly powerful. </w:t>
      </w:r>
      <w:r w:rsidR="00BA7FF3" w:rsidRPr="00E743E1">
        <w:rPr>
          <w:rFonts w:cs="Times New Roman"/>
          <w:szCs w:val="24"/>
          <w:lang w:val="en-ZA"/>
        </w:rPr>
        <w:t xml:space="preserve">Something which was usually ignored is the </w:t>
      </w:r>
      <w:r w:rsidR="00D63414" w:rsidRPr="00E743E1">
        <w:rPr>
          <w:rFonts w:cs="Times New Roman"/>
          <w:szCs w:val="24"/>
          <w:lang w:val="en-ZA"/>
        </w:rPr>
        <w:t xml:space="preserve">clear </w:t>
      </w:r>
      <w:r w:rsidR="00BA7FF3" w:rsidRPr="00E743E1">
        <w:rPr>
          <w:rFonts w:cs="Times New Roman"/>
          <w:szCs w:val="24"/>
          <w:lang w:val="en-ZA"/>
        </w:rPr>
        <w:t xml:space="preserve">evidence </w:t>
      </w:r>
      <w:r w:rsidR="00D63414" w:rsidRPr="00E743E1">
        <w:rPr>
          <w:rFonts w:cs="Times New Roman"/>
          <w:szCs w:val="24"/>
          <w:lang w:val="en-ZA"/>
        </w:rPr>
        <w:t xml:space="preserve">that many </w:t>
      </w:r>
      <w:r w:rsidR="00C36BAD" w:rsidRPr="00E743E1">
        <w:rPr>
          <w:rFonts w:cs="Times New Roman"/>
          <w:szCs w:val="24"/>
          <w:lang w:val="en-ZA"/>
        </w:rPr>
        <w:t>‘Third World’</w:t>
      </w:r>
      <w:r w:rsidR="00BA7FF3" w:rsidRPr="00E743E1">
        <w:rPr>
          <w:rFonts w:cs="Times New Roman"/>
          <w:szCs w:val="24"/>
          <w:lang w:val="en-ZA"/>
        </w:rPr>
        <w:t xml:space="preserve"> </w:t>
      </w:r>
      <w:r w:rsidR="00D63414" w:rsidRPr="00E743E1">
        <w:rPr>
          <w:rFonts w:cs="Times New Roman"/>
          <w:szCs w:val="24"/>
          <w:lang w:val="en-ZA"/>
        </w:rPr>
        <w:t>governments have little or no interest in development</w:t>
      </w:r>
      <w:r w:rsidR="00893353" w:rsidRPr="00E743E1">
        <w:rPr>
          <w:rFonts w:cs="Times New Roman"/>
          <w:szCs w:val="24"/>
          <w:lang w:val="en-ZA"/>
        </w:rPr>
        <w:t xml:space="preserve"> outside of their own immediate sphere</w:t>
      </w:r>
      <w:r w:rsidR="00D63414" w:rsidRPr="00E743E1">
        <w:rPr>
          <w:rFonts w:cs="Times New Roman"/>
          <w:szCs w:val="24"/>
          <w:lang w:val="en-ZA"/>
        </w:rPr>
        <w:t>, and their control of the media for alleged developmental expediency is simp</w:t>
      </w:r>
      <w:r w:rsidR="00BA7FF3" w:rsidRPr="00E743E1">
        <w:rPr>
          <w:rFonts w:cs="Times New Roman"/>
          <w:szCs w:val="24"/>
          <w:lang w:val="en-ZA"/>
        </w:rPr>
        <w:t>ly an excuse to maintain power.</w:t>
      </w:r>
    </w:p>
    <w:p w:rsidR="003E3D17" w:rsidRPr="00E743E1" w:rsidRDefault="00BA7FF3" w:rsidP="005A5445">
      <w:pPr>
        <w:ind w:firstLine="426"/>
        <w:rPr>
          <w:rFonts w:cs="Times New Roman"/>
          <w:szCs w:val="24"/>
          <w:lang w:val="en-ZA"/>
        </w:rPr>
      </w:pPr>
      <w:r w:rsidRPr="00E743E1">
        <w:rPr>
          <w:rFonts w:cs="Times New Roman"/>
          <w:szCs w:val="24"/>
          <w:lang w:val="en-ZA"/>
        </w:rPr>
        <w:t>Dependency theory can also be criticised o</w:t>
      </w:r>
      <w:r w:rsidR="0049577D" w:rsidRPr="00E743E1">
        <w:rPr>
          <w:rFonts w:cs="Times New Roman"/>
          <w:szCs w:val="24"/>
          <w:lang w:val="en-ZA"/>
        </w:rPr>
        <w:t>n a theoretical level</w:t>
      </w:r>
      <w:r w:rsidR="00D63414" w:rsidRPr="00E743E1">
        <w:rPr>
          <w:rFonts w:cs="Times New Roman"/>
          <w:szCs w:val="24"/>
          <w:lang w:val="en-ZA"/>
        </w:rPr>
        <w:t xml:space="preserve"> for containing many of the same premises as the modernisation paradigm it challenged. </w:t>
      </w:r>
      <w:r w:rsidR="00893353" w:rsidRPr="00E743E1">
        <w:rPr>
          <w:rFonts w:cs="Times New Roman"/>
          <w:szCs w:val="24"/>
          <w:lang w:val="en-ZA"/>
        </w:rPr>
        <w:t xml:space="preserve">In dependency theory ‘development’ is still </w:t>
      </w:r>
      <w:r w:rsidR="004C2D1E" w:rsidRPr="00E743E1">
        <w:rPr>
          <w:rFonts w:cs="Times New Roman"/>
          <w:szCs w:val="24"/>
          <w:lang w:val="en-ZA"/>
        </w:rPr>
        <w:t>understood</w:t>
      </w:r>
      <w:r w:rsidR="00893353" w:rsidRPr="00E743E1">
        <w:rPr>
          <w:rFonts w:cs="Times New Roman"/>
          <w:szCs w:val="24"/>
          <w:lang w:val="en-ZA"/>
        </w:rPr>
        <w:t xml:space="preserve"> in </w:t>
      </w:r>
      <w:r w:rsidR="004C2D1E" w:rsidRPr="00E743E1">
        <w:rPr>
          <w:rFonts w:cs="Times New Roman"/>
          <w:szCs w:val="24"/>
          <w:lang w:val="en-ZA"/>
        </w:rPr>
        <w:t xml:space="preserve">purely </w:t>
      </w:r>
      <w:r w:rsidR="00893353" w:rsidRPr="00E743E1">
        <w:rPr>
          <w:rFonts w:cs="Times New Roman"/>
          <w:szCs w:val="24"/>
          <w:lang w:val="en-ZA"/>
        </w:rPr>
        <w:t>economic terms, except with the added premise that economic development is a zero-sum game</w:t>
      </w:r>
      <w:r w:rsidR="004C2D1E" w:rsidRPr="00E743E1">
        <w:rPr>
          <w:rFonts w:cs="Times New Roman"/>
          <w:szCs w:val="24"/>
          <w:lang w:val="en-ZA"/>
        </w:rPr>
        <w:t xml:space="preserve"> which needs to be wrested from the First World</w:t>
      </w:r>
      <w:r w:rsidR="00893353" w:rsidRPr="00E743E1">
        <w:rPr>
          <w:rFonts w:cs="Times New Roman"/>
          <w:szCs w:val="24"/>
          <w:lang w:val="en-ZA"/>
        </w:rPr>
        <w:t xml:space="preserve">. </w:t>
      </w:r>
      <w:r w:rsidR="008B1351">
        <w:rPr>
          <w:rFonts w:cs="Times New Roman"/>
          <w:szCs w:val="24"/>
          <w:lang w:val="en-ZA"/>
        </w:rPr>
        <w:t>They are both eliti</w:t>
      </w:r>
      <w:r w:rsidR="00D63414" w:rsidRPr="00E743E1">
        <w:rPr>
          <w:rFonts w:cs="Times New Roman"/>
          <w:szCs w:val="24"/>
          <w:lang w:val="en-ZA"/>
        </w:rPr>
        <w:t>st</w:t>
      </w:r>
      <w:r w:rsidR="00FF67D0" w:rsidRPr="00E743E1">
        <w:rPr>
          <w:rFonts w:cs="Times New Roman"/>
          <w:szCs w:val="24"/>
          <w:lang w:val="en-ZA"/>
        </w:rPr>
        <w:t>, in that the</w:t>
      </w:r>
      <w:r w:rsidR="001222E1" w:rsidRPr="00E743E1">
        <w:rPr>
          <w:rFonts w:cs="Times New Roman"/>
          <w:szCs w:val="24"/>
          <w:lang w:val="en-ZA"/>
        </w:rPr>
        <w:t>y</w:t>
      </w:r>
      <w:r w:rsidR="00FF67D0" w:rsidRPr="00E743E1">
        <w:rPr>
          <w:rFonts w:cs="Times New Roman"/>
          <w:szCs w:val="24"/>
          <w:lang w:val="en-ZA"/>
        </w:rPr>
        <w:t xml:space="preserve"> </w:t>
      </w:r>
      <w:r w:rsidR="001222E1" w:rsidRPr="00E743E1">
        <w:rPr>
          <w:rFonts w:cs="Times New Roman"/>
          <w:szCs w:val="24"/>
          <w:lang w:val="en-ZA"/>
        </w:rPr>
        <w:t xml:space="preserve">both focus </w:t>
      </w:r>
      <w:r w:rsidR="00FF67D0" w:rsidRPr="00E743E1">
        <w:rPr>
          <w:rFonts w:cs="Times New Roman"/>
          <w:szCs w:val="24"/>
          <w:lang w:val="en-ZA"/>
        </w:rPr>
        <w:t xml:space="preserve">on the </w:t>
      </w:r>
      <w:r w:rsidR="001222E1" w:rsidRPr="00E743E1">
        <w:rPr>
          <w:rFonts w:cs="Times New Roman"/>
          <w:szCs w:val="24"/>
          <w:lang w:val="en-ZA"/>
        </w:rPr>
        <w:t>comparative</w:t>
      </w:r>
      <w:r w:rsidR="00FF67D0" w:rsidRPr="00E743E1">
        <w:rPr>
          <w:rFonts w:cs="Times New Roman"/>
          <w:szCs w:val="24"/>
          <w:lang w:val="en-ZA"/>
        </w:rPr>
        <w:t xml:space="preserve"> </w:t>
      </w:r>
      <w:r w:rsidR="001222E1" w:rsidRPr="00E743E1">
        <w:rPr>
          <w:rFonts w:cs="Times New Roman"/>
          <w:szCs w:val="24"/>
          <w:lang w:val="en-ZA"/>
        </w:rPr>
        <w:t>influence</w:t>
      </w:r>
      <w:r w:rsidR="00FF67D0" w:rsidRPr="00E743E1">
        <w:rPr>
          <w:rFonts w:cs="Times New Roman"/>
          <w:szCs w:val="24"/>
          <w:lang w:val="en-ZA"/>
        </w:rPr>
        <w:t xml:space="preserve"> of powerful groups in the North or the South (Servaes, 1986: 222), and </w:t>
      </w:r>
      <w:r w:rsidR="00893353" w:rsidRPr="00E743E1">
        <w:rPr>
          <w:rFonts w:cs="Times New Roman"/>
          <w:szCs w:val="24"/>
          <w:lang w:val="en-ZA"/>
        </w:rPr>
        <w:t xml:space="preserve">both assume </w:t>
      </w:r>
      <w:r w:rsidR="00FF67D0" w:rsidRPr="00E743E1">
        <w:rPr>
          <w:rFonts w:cs="Times New Roman"/>
          <w:szCs w:val="24"/>
          <w:lang w:val="en-ZA"/>
        </w:rPr>
        <w:t>that populations are passive absorbers of information in the media</w:t>
      </w:r>
      <w:r w:rsidR="00D63414" w:rsidRPr="00E743E1">
        <w:rPr>
          <w:rFonts w:cs="Times New Roman"/>
          <w:szCs w:val="24"/>
          <w:lang w:val="en-ZA"/>
        </w:rPr>
        <w:t xml:space="preserve">. At the end of the day, the dependency model </w:t>
      </w:r>
      <w:r w:rsidRPr="00E743E1">
        <w:rPr>
          <w:rFonts w:cs="Times New Roman"/>
          <w:szCs w:val="24"/>
          <w:lang w:val="en-ZA"/>
        </w:rPr>
        <w:t>often</w:t>
      </w:r>
      <w:r w:rsidR="00D63414" w:rsidRPr="00E743E1">
        <w:rPr>
          <w:rFonts w:cs="Times New Roman"/>
          <w:szCs w:val="24"/>
          <w:lang w:val="en-ZA"/>
        </w:rPr>
        <w:t xml:space="preserve"> </w:t>
      </w:r>
      <w:r w:rsidRPr="00E743E1">
        <w:rPr>
          <w:rFonts w:cs="Times New Roman"/>
          <w:szCs w:val="24"/>
          <w:lang w:val="en-ZA"/>
        </w:rPr>
        <w:t>just replaced</w:t>
      </w:r>
      <w:r w:rsidR="00D63414" w:rsidRPr="00E743E1">
        <w:rPr>
          <w:rFonts w:cs="Times New Roman"/>
          <w:szCs w:val="24"/>
          <w:lang w:val="en-ZA"/>
        </w:rPr>
        <w:t xml:space="preserve"> one form of domination with another.</w:t>
      </w:r>
    </w:p>
    <w:p w:rsidR="00E43F48" w:rsidRPr="00E743E1" w:rsidRDefault="00592D39" w:rsidP="00C50B8D">
      <w:pPr>
        <w:rPr>
          <w:rFonts w:cs="Times New Roman"/>
          <w:szCs w:val="24"/>
          <w:lang w:val="en-ZA"/>
        </w:rPr>
      </w:pPr>
      <w:r w:rsidRPr="00E743E1">
        <w:rPr>
          <w:rFonts w:cs="Times New Roman"/>
          <w:lang w:val="en-ZA"/>
        </w:rPr>
        <w:t xml:space="preserve">But although </w:t>
      </w:r>
      <w:r w:rsidR="0049577D" w:rsidRPr="00E743E1">
        <w:rPr>
          <w:rFonts w:cs="Times New Roman"/>
          <w:lang w:val="en-ZA"/>
        </w:rPr>
        <w:t xml:space="preserve">what </w:t>
      </w:r>
      <w:r w:rsidR="00C50B8D" w:rsidRPr="00E743E1">
        <w:rPr>
          <w:rFonts w:cs="Times New Roman"/>
          <w:lang w:val="en-ZA"/>
        </w:rPr>
        <w:t>the dependistas were</w:t>
      </w:r>
      <w:r w:rsidR="0049577D" w:rsidRPr="00E743E1">
        <w:rPr>
          <w:rFonts w:cs="Times New Roman"/>
          <w:lang w:val="en-ZA"/>
        </w:rPr>
        <w:t xml:space="preserve"> advocating was often </w:t>
      </w:r>
      <w:r w:rsidRPr="00E743E1">
        <w:rPr>
          <w:rFonts w:cs="Times New Roman"/>
          <w:lang w:val="en-ZA"/>
        </w:rPr>
        <w:t xml:space="preserve">used to very destructive effect, this </w:t>
      </w:r>
      <w:r w:rsidR="0049577D" w:rsidRPr="00E743E1">
        <w:rPr>
          <w:rFonts w:cs="Times New Roman"/>
          <w:lang w:val="en-ZA"/>
        </w:rPr>
        <w:t xml:space="preserve">does not </w:t>
      </w:r>
      <w:r w:rsidRPr="00E743E1">
        <w:rPr>
          <w:rFonts w:cs="Times New Roman"/>
          <w:lang w:val="en-ZA"/>
        </w:rPr>
        <w:t xml:space="preserve">necessarily </w:t>
      </w:r>
      <w:r w:rsidR="0049577D" w:rsidRPr="00E743E1">
        <w:rPr>
          <w:rFonts w:cs="Times New Roman"/>
          <w:lang w:val="en-ZA"/>
        </w:rPr>
        <w:t xml:space="preserve">mean that it </w:t>
      </w:r>
      <w:r w:rsidR="00C50B8D" w:rsidRPr="00E743E1">
        <w:rPr>
          <w:rFonts w:cs="Times New Roman"/>
          <w:lang w:val="en-ZA"/>
        </w:rPr>
        <w:t>was</w:t>
      </w:r>
      <w:r w:rsidR="0049577D" w:rsidRPr="00E743E1">
        <w:rPr>
          <w:rFonts w:cs="Times New Roman"/>
          <w:lang w:val="en-ZA"/>
        </w:rPr>
        <w:t xml:space="preserve"> bad in principle.</w:t>
      </w:r>
      <w:r w:rsidR="00C50B8D" w:rsidRPr="00E743E1">
        <w:rPr>
          <w:rFonts w:cs="Times New Roman"/>
          <w:lang w:val="en-ZA"/>
        </w:rPr>
        <w:t xml:space="preserve"> </w:t>
      </w:r>
      <w:r w:rsidRPr="00E743E1">
        <w:rPr>
          <w:rFonts w:cs="Times New Roman"/>
          <w:lang w:val="en-ZA"/>
        </w:rPr>
        <w:t>And e</w:t>
      </w:r>
      <w:r w:rsidR="0049577D" w:rsidRPr="00E743E1">
        <w:rPr>
          <w:rFonts w:cs="Times New Roman"/>
          <w:lang w:val="en-ZA"/>
        </w:rPr>
        <w:t>ven</w:t>
      </w:r>
      <w:r w:rsidR="00D63414" w:rsidRPr="00E743E1">
        <w:rPr>
          <w:rFonts w:cs="Times New Roman"/>
          <w:szCs w:val="24"/>
          <w:lang w:val="en-ZA"/>
        </w:rPr>
        <w:t xml:space="preserve"> domination may not </w:t>
      </w:r>
      <w:r w:rsidR="00D63414" w:rsidRPr="00E743E1">
        <w:rPr>
          <w:rFonts w:cs="Times New Roman"/>
          <w:szCs w:val="24"/>
          <w:lang w:val="en-ZA"/>
        </w:rPr>
        <w:lastRenderedPageBreak/>
        <w:t>necessarily be a bad thing for economic development. It has been clearly demonstrated on numerous occasions that government control of the media can be an extremely effective part of a unified governmental development drive. Possibly the most significant recent examples of this are Nazi Germany, Stalinist Russia and communist China</w:t>
      </w:r>
      <w:r w:rsidR="009E597C" w:rsidRPr="00E743E1">
        <w:rPr>
          <w:rFonts w:cs="Times New Roman"/>
          <w:szCs w:val="24"/>
          <w:lang w:val="en-ZA"/>
        </w:rPr>
        <w:t>.</w:t>
      </w:r>
      <w:r w:rsidR="00D63414" w:rsidRPr="00E743E1">
        <w:rPr>
          <w:rFonts w:cs="Times New Roman"/>
          <w:szCs w:val="24"/>
          <w:lang w:val="en-ZA"/>
        </w:rPr>
        <w:t xml:space="preserve"> </w:t>
      </w:r>
      <w:r w:rsidR="009E597C" w:rsidRPr="00E743E1">
        <w:rPr>
          <w:rFonts w:cs="Times New Roman"/>
          <w:szCs w:val="24"/>
          <w:lang w:val="en-ZA"/>
        </w:rPr>
        <w:t>A</w:t>
      </w:r>
      <w:r w:rsidR="00D63414" w:rsidRPr="00E743E1">
        <w:rPr>
          <w:rFonts w:cs="Times New Roman"/>
          <w:szCs w:val="24"/>
          <w:lang w:val="en-ZA"/>
        </w:rPr>
        <w:t xml:space="preserve">ll of </w:t>
      </w:r>
      <w:r w:rsidR="009E597C" w:rsidRPr="00E743E1">
        <w:rPr>
          <w:rFonts w:cs="Times New Roman"/>
          <w:szCs w:val="24"/>
          <w:lang w:val="en-ZA"/>
        </w:rPr>
        <w:t>these</w:t>
      </w:r>
      <w:r w:rsidR="00D63414" w:rsidRPr="00E743E1">
        <w:rPr>
          <w:rFonts w:cs="Times New Roman"/>
          <w:szCs w:val="24"/>
          <w:lang w:val="en-ZA"/>
        </w:rPr>
        <w:t xml:space="preserve"> </w:t>
      </w:r>
      <w:r w:rsidR="009E597C" w:rsidRPr="00E743E1">
        <w:rPr>
          <w:rFonts w:cs="Times New Roman"/>
          <w:szCs w:val="24"/>
          <w:lang w:val="en-ZA"/>
        </w:rPr>
        <w:t>have made use of</w:t>
      </w:r>
      <w:r w:rsidR="00D63414" w:rsidRPr="00E743E1">
        <w:rPr>
          <w:rFonts w:cs="Times New Roman"/>
          <w:szCs w:val="24"/>
          <w:lang w:val="en-ZA"/>
        </w:rPr>
        <w:t xml:space="preserve"> extensive propaganda and careful control of dissident voices</w:t>
      </w:r>
      <w:r w:rsidR="009E597C" w:rsidRPr="00E743E1">
        <w:rPr>
          <w:rFonts w:cs="Times New Roman"/>
          <w:szCs w:val="24"/>
          <w:lang w:val="en-ZA"/>
        </w:rPr>
        <w:t xml:space="preserve"> to achieve </w:t>
      </w:r>
      <w:r w:rsidR="001222E1" w:rsidRPr="00E743E1">
        <w:rPr>
          <w:rFonts w:cs="Times New Roman"/>
          <w:szCs w:val="24"/>
          <w:lang w:val="en-ZA"/>
        </w:rPr>
        <w:t xml:space="preserve">extremely impressive economic results, if the deplorable </w:t>
      </w:r>
      <w:r w:rsidR="009E597C" w:rsidRPr="00E743E1">
        <w:rPr>
          <w:rFonts w:cs="Times New Roman"/>
          <w:szCs w:val="24"/>
          <w:lang w:val="en-ZA"/>
        </w:rPr>
        <w:t>socio-</w:t>
      </w:r>
      <w:r w:rsidR="001222E1" w:rsidRPr="00E743E1">
        <w:rPr>
          <w:rFonts w:cs="Times New Roman"/>
          <w:szCs w:val="24"/>
          <w:lang w:val="en-ZA"/>
        </w:rPr>
        <w:t>political environment is ignored</w:t>
      </w:r>
      <w:r w:rsidR="00D63414" w:rsidRPr="00E743E1">
        <w:rPr>
          <w:rFonts w:cs="Times New Roman"/>
          <w:szCs w:val="24"/>
          <w:lang w:val="en-ZA"/>
        </w:rPr>
        <w:t>.</w:t>
      </w:r>
      <w:r w:rsidR="00FF67D0" w:rsidRPr="00E743E1">
        <w:rPr>
          <w:rFonts w:cs="Times New Roman"/>
          <w:szCs w:val="24"/>
          <w:lang w:val="en-ZA"/>
        </w:rPr>
        <w:t xml:space="preserve"> In this view, dependency theory is just a more nuanced, </w:t>
      </w:r>
      <w:r w:rsidR="001222E1" w:rsidRPr="00E743E1">
        <w:rPr>
          <w:rFonts w:cs="Times New Roman"/>
          <w:szCs w:val="24"/>
          <w:lang w:val="en-ZA"/>
        </w:rPr>
        <w:t>broader-</w:t>
      </w:r>
      <w:r w:rsidR="009E597C" w:rsidRPr="00E743E1">
        <w:rPr>
          <w:rFonts w:cs="Times New Roman"/>
          <w:szCs w:val="24"/>
          <w:lang w:val="en-ZA"/>
        </w:rPr>
        <w:t>picture</w:t>
      </w:r>
      <w:r w:rsidR="00FF67D0" w:rsidRPr="00E743E1">
        <w:rPr>
          <w:rFonts w:cs="Times New Roman"/>
          <w:szCs w:val="24"/>
          <w:lang w:val="en-ZA"/>
        </w:rPr>
        <w:t xml:space="preserve"> elaboration on modernisation theory: it suggests that developing states should adopt a model of communication that Western sta</w:t>
      </w:r>
      <w:r w:rsidR="009E597C" w:rsidRPr="00E743E1">
        <w:rPr>
          <w:rFonts w:cs="Times New Roman"/>
          <w:szCs w:val="24"/>
          <w:lang w:val="en-ZA"/>
        </w:rPr>
        <w:t>tes have made use of in the past</w:t>
      </w:r>
      <w:r w:rsidR="00FF67D0" w:rsidRPr="00E743E1">
        <w:rPr>
          <w:rFonts w:cs="Times New Roman"/>
          <w:szCs w:val="24"/>
          <w:lang w:val="en-ZA"/>
        </w:rPr>
        <w:t>, but since transcended. It is simply a case of needing different approaches at different stages on the road to economic power.</w:t>
      </w:r>
    </w:p>
    <w:p w:rsidR="00592D39" w:rsidRPr="00E743E1" w:rsidRDefault="003672D9" w:rsidP="00C50B8D">
      <w:pPr>
        <w:rPr>
          <w:rFonts w:cs="Times New Roman"/>
          <w:szCs w:val="24"/>
          <w:lang w:val="en-ZA"/>
        </w:rPr>
      </w:pPr>
      <w:r>
        <w:rPr>
          <w:rFonts w:cs="Times New Roman"/>
          <w:szCs w:val="24"/>
          <w:lang w:val="en-ZA"/>
        </w:rPr>
        <w:t>T</w:t>
      </w:r>
      <w:r w:rsidR="00592D39" w:rsidRPr="00E743E1">
        <w:rPr>
          <w:rFonts w:cs="Times New Roman"/>
          <w:szCs w:val="24"/>
          <w:lang w:val="en-ZA"/>
        </w:rPr>
        <w:t>he modernisation theorists</w:t>
      </w:r>
      <w:r w:rsidR="008B1351">
        <w:rPr>
          <w:rFonts w:cs="Times New Roman"/>
          <w:szCs w:val="24"/>
          <w:lang w:val="en-ZA"/>
        </w:rPr>
        <w:t>’</w:t>
      </w:r>
      <w:r>
        <w:rPr>
          <w:rFonts w:cs="Times New Roman"/>
          <w:szCs w:val="24"/>
          <w:lang w:val="en-ZA"/>
        </w:rPr>
        <w:t xml:space="preserve"> understanding of the media’s role should also not be dismissed</w:t>
      </w:r>
      <w:r w:rsidR="00592D39" w:rsidRPr="00E743E1">
        <w:rPr>
          <w:rFonts w:cs="Times New Roman"/>
          <w:szCs w:val="24"/>
          <w:lang w:val="en-ZA"/>
        </w:rPr>
        <w:t>: in principle, there should not be anything wrong with learning from the successes (and failures) of others</w:t>
      </w:r>
      <w:r w:rsidR="00A33BD3" w:rsidRPr="00E743E1">
        <w:rPr>
          <w:rFonts w:cs="Times New Roman"/>
          <w:szCs w:val="24"/>
          <w:lang w:val="en-ZA"/>
        </w:rPr>
        <w:t>.</w:t>
      </w:r>
    </w:p>
    <w:p w:rsidR="00697FB5" w:rsidRPr="00E743E1" w:rsidRDefault="001F4C30" w:rsidP="00034DC6">
      <w:pPr>
        <w:pStyle w:val="Heading2"/>
        <w:spacing w:line="360" w:lineRule="auto"/>
        <w:jc w:val="center"/>
        <w:rPr>
          <w:rFonts w:cs="Times New Roman"/>
          <w:lang w:val="en-ZA"/>
        </w:rPr>
      </w:pPr>
      <w:r w:rsidRPr="00E743E1">
        <w:rPr>
          <w:rFonts w:cs="Times New Roman"/>
          <w:lang w:val="en-ZA"/>
        </w:rPr>
        <w:t>Alternative perspectives on</w:t>
      </w:r>
      <w:r w:rsidR="00436A8C" w:rsidRPr="00E743E1">
        <w:rPr>
          <w:rFonts w:cs="Times New Roman"/>
          <w:lang w:val="en-ZA"/>
        </w:rPr>
        <w:t xml:space="preserve"> development </w:t>
      </w:r>
      <w:r w:rsidR="00E10DCE" w:rsidRPr="00E743E1">
        <w:rPr>
          <w:rFonts w:cs="Times New Roman"/>
          <w:lang w:val="en-ZA"/>
        </w:rPr>
        <w:t>media</w:t>
      </w:r>
    </w:p>
    <w:p w:rsidR="00EC6F8F" w:rsidRPr="00E743E1" w:rsidRDefault="00E10DCE" w:rsidP="002E1480">
      <w:pPr>
        <w:ind w:firstLine="426"/>
        <w:rPr>
          <w:rFonts w:cs="Times New Roman"/>
          <w:szCs w:val="24"/>
          <w:lang w:val="en-ZA"/>
        </w:rPr>
      </w:pPr>
      <w:r w:rsidRPr="00E743E1">
        <w:rPr>
          <w:rFonts w:cs="Times New Roman"/>
          <w:szCs w:val="24"/>
          <w:lang w:val="en-ZA"/>
        </w:rPr>
        <w:t>The Modernisation and the Dependency paradigms</w:t>
      </w:r>
      <w:r w:rsidR="00592D39" w:rsidRPr="00E743E1">
        <w:rPr>
          <w:rFonts w:cs="Times New Roman"/>
          <w:szCs w:val="24"/>
          <w:lang w:val="en-ZA"/>
        </w:rPr>
        <w:t xml:space="preserve"> provide two roles for the media. Respectively, the media can be</w:t>
      </w:r>
      <w:r w:rsidR="00110B07" w:rsidRPr="00E743E1">
        <w:rPr>
          <w:rFonts w:cs="Times New Roman"/>
          <w:szCs w:val="24"/>
          <w:lang w:val="en-ZA"/>
        </w:rPr>
        <w:t xml:space="preserve"> providers of developmentally important information (which is acknowledged to be generated in the ‘First World’) </w:t>
      </w:r>
      <w:r w:rsidR="00592D39" w:rsidRPr="00E743E1">
        <w:rPr>
          <w:rFonts w:cs="Times New Roman"/>
          <w:szCs w:val="24"/>
          <w:lang w:val="en-ZA"/>
        </w:rPr>
        <w:t>or they can be</w:t>
      </w:r>
      <w:r w:rsidR="00110B07" w:rsidRPr="00E743E1">
        <w:rPr>
          <w:rFonts w:cs="Times New Roman"/>
          <w:szCs w:val="24"/>
          <w:lang w:val="en-ZA"/>
        </w:rPr>
        <w:t xml:space="preserve"> tools for social control (with the assumption that this control will be used to positive </w:t>
      </w:r>
      <w:r w:rsidR="00592D39" w:rsidRPr="00E743E1">
        <w:rPr>
          <w:rFonts w:cs="Times New Roman"/>
          <w:szCs w:val="24"/>
          <w:lang w:val="en-ZA"/>
        </w:rPr>
        <w:t xml:space="preserve">or benevolent </w:t>
      </w:r>
      <w:r w:rsidR="00110B07" w:rsidRPr="00E743E1">
        <w:rPr>
          <w:rFonts w:cs="Times New Roman"/>
          <w:szCs w:val="24"/>
          <w:lang w:val="en-ZA"/>
        </w:rPr>
        <w:t xml:space="preserve">effect). </w:t>
      </w:r>
      <w:r w:rsidR="00ED49C6" w:rsidRPr="00E743E1">
        <w:rPr>
          <w:rFonts w:cs="Times New Roman"/>
          <w:szCs w:val="24"/>
          <w:lang w:val="en-ZA"/>
        </w:rPr>
        <w:t>They are both premised on the idea that the media needed to play a new or different role in a context which was fundamentally differen</w:t>
      </w:r>
      <w:r w:rsidR="00592D39" w:rsidRPr="00E743E1">
        <w:rPr>
          <w:rFonts w:cs="Times New Roman"/>
          <w:szCs w:val="24"/>
          <w:lang w:val="en-ZA"/>
        </w:rPr>
        <w:t xml:space="preserve">t to that in the ‘First World’, and </w:t>
      </w:r>
      <w:r w:rsidR="00ED49C6" w:rsidRPr="00E743E1">
        <w:rPr>
          <w:rFonts w:cs="Times New Roman"/>
          <w:szCs w:val="24"/>
          <w:lang w:val="en-ZA"/>
        </w:rPr>
        <w:t xml:space="preserve">both assumed a very passive, neutral role for </w:t>
      </w:r>
      <w:r w:rsidR="00771DC5" w:rsidRPr="00E743E1">
        <w:rPr>
          <w:rFonts w:cs="Times New Roman"/>
          <w:szCs w:val="24"/>
          <w:lang w:val="en-ZA"/>
        </w:rPr>
        <w:t xml:space="preserve">media workers such as </w:t>
      </w:r>
      <w:r w:rsidR="00ED49C6" w:rsidRPr="00E743E1">
        <w:rPr>
          <w:rFonts w:cs="Times New Roman"/>
          <w:szCs w:val="24"/>
          <w:lang w:val="en-ZA"/>
        </w:rPr>
        <w:t>journalists</w:t>
      </w:r>
      <w:r w:rsidR="003672D9">
        <w:rPr>
          <w:rFonts w:cs="Times New Roman"/>
          <w:szCs w:val="24"/>
          <w:lang w:val="en-ZA"/>
        </w:rPr>
        <w:t>, and audiences interpreting what they view</w:t>
      </w:r>
      <w:r w:rsidR="00ED49C6" w:rsidRPr="00E743E1">
        <w:rPr>
          <w:rFonts w:cs="Times New Roman"/>
          <w:szCs w:val="24"/>
          <w:lang w:val="en-ZA"/>
        </w:rPr>
        <w:t xml:space="preserve">, </w:t>
      </w:r>
      <w:r w:rsidR="00771DC5" w:rsidRPr="00E743E1">
        <w:rPr>
          <w:rFonts w:cs="Times New Roman"/>
          <w:szCs w:val="24"/>
          <w:lang w:val="en-ZA"/>
        </w:rPr>
        <w:t>instead ceding</w:t>
      </w:r>
      <w:r w:rsidR="00ED49C6" w:rsidRPr="00E743E1">
        <w:rPr>
          <w:rFonts w:cs="Times New Roman"/>
          <w:szCs w:val="24"/>
          <w:lang w:val="en-ZA"/>
        </w:rPr>
        <w:t xml:space="preserve"> hegemonic power </w:t>
      </w:r>
      <w:r w:rsidR="00771DC5" w:rsidRPr="00E743E1">
        <w:rPr>
          <w:rFonts w:cs="Times New Roman"/>
          <w:szCs w:val="24"/>
          <w:lang w:val="en-ZA"/>
        </w:rPr>
        <w:t>and influence to either for</w:t>
      </w:r>
      <w:r w:rsidR="00ED49C6" w:rsidRPr="00E743E1">
        <w:rPr>
          <w:rFonts w:cs="Times New Roman"/>
          <w:szCs w:val="24"/>
          <w:lang w:val="en-ZA"/>
        </w:rPr>
        <w:t xml:space="preserve">eign </w:t>
      </w:r>
      <w:r w:rsidR="00EC6F8F" w:rsidRPr="00E743E1">
        <w:rPr>
          <w:rFonts w:cs="Times New Roman"/>
          <w:szCs w:val="24"/>
          <w:lang w:val="en-ZA"/>
        </w:rPr>
        <w:t>institutions</w:t>
      </w:r>
      <w:r w:rsidR="00ED49C6" w:rsidRPr="00E743E1">
        <w:rPr>
          <w:rFonts w:cs="Times New Roman"/>
          <w:szCs w:val="24"/>
          <w:lang w:val="en-ZA"/>
        </w:rPr>
        <w:t xml:space="preserve"> or the state.</w:t>
      </w:r>
      <w:r w:rsidR="00771DC5" w:rsidRPr="00E743E1">
        <w:rPr>
          <w:rFonts w:cs="Times New Roman"/>
          <w:szCs w:val="24"/>
          <w:lang w:val="en-ZA"/>
        </w:rPr>
        <w:t xml:space="preserve"> </w:t>
      </w:r>
    </w:p>
    <w:p w:rsidR="00A9233B" w:rsidRPr="00E743E1" w:rsidRDefault="00EC6F8F" w:rsidP="002E1480">
      <w:pPr>
        <w:ind w:firstLine="426"/>
        <w:rPr>
          <w:rFonts w:cs="Times New Roman"/>
          <w:szCs w:val="24"/>
          <w:lang w:val="en-ZA"/>
        </w:rPr>
      </w:pPr>
      <w:r w:rsidRPr="00E743E1">
        <w:rPr>
          <w:rFonts w:cs="Times New Roman"/>
          <w:szCs w:val="24"/>
          <w:lang w:val="en-ZA"/>
        </w:rPr>
        <w:t xml:space="preserve">However </w:t>
      </w:r>
      <w:r w:rsidR="005E555B" w:rsidRPr="00E743E1">
        <w:rPr>
          <w:rFonts w:cs="Times New Roman"/>
          <w:szCs w:val="24"/>
          <w:lang w:val="en-ZA"/>
        </w:rPr>
        <w:t>there have also existed other, less polarised, perspectives</w:t>
      </w:r>
      <w:r w:rsidR="00771DC5" w:rsidRPr="00E743E1">
        <w:rPr>
          <w:rFonts w:cs="Times New Roman"/>
          <w:szCs w:val="24"/>
          <w:lang w:val="en-ZA"/>
        </w:rPr>
        <w:t xml:space="preserve"> on the role of the media in development.</w:t>
      </w:r>
      <w:r w:rsidRPr="00E743E1">
        <w:rPr>
          <w:rFonts w:cs="Times New Roman"/>
          <w:szCs w:val="24"/>
          <w:lang w:val="en-ZA"/>
        </w:rPr>
        <w:t xml:space="preserve"> </w:t>
      </w:r>
      <w:r w:rsidR="00592D39" w:rsidRPr="00E743E1">
        <w:rPr>
          <w:rFonts w:cs="Times New Roman"/>
          <w:szCs w:val="24"/>
          <w:lang w:val="en-ZA"/>
        </w:rPr>
        <w:t>The ‘d</w:t>
      </w:r>
      <w:r w:rsidR="00436A8C" w:rsidRPr="00E743E1">
        <w:rPr>
          <w:rFonts w:cs="Times New Roman"/>
          <w:szCs w:val="24"/>
          <w:lang w:val="en-ZA"/>
        </w:rPr>
        <w:t>evelopment journalis</w:t>
      </w:r>
      <w:r w:rsidR="0067141A" w:rsidRPr="00E743E1">
        <w:rPr>
          <w:rFonts w:cs="Times New Roman"/>
          <w:szCs w:val="24"/>
          <w:lang w:val="en-ZA"/>
        </w:rPr>
        <w:t>m</w:t>
      </w:r>
      <w:r w:rsidR="00592D39" w:rsidRPr="00E743E1">
        <w:rPr>
          <w:rFonts w:cs="Times New Roman"/>
          <w:szCs w:val="24"/>
          <w:lang w:val="en-ZA"/>
        </w:rPr>
        <w:t>’</w:t>
      </w:r>
      <w:r w:rsidR="0067141A" w:rsidRPr="00E743E1">
        <w:rPr>
          <w:rFonts w:cs="Times New Roman"/>
          <w:szCs w:val="24"/>
          <w:lang w:val="en-ZA"/>
        </w:rPr>
        <w:t xml:space="preserve"> </w:t>
      </w:r>
      <w:r w:rsidR="00592D39" w:rsidRPr="00E743E1">
        <w:rPr>
          <w:rFonts w:cs="Times New Roman"/>
          <w:szCs w:val="24"/>
          <w:lang w:val="en-ZA"/>
        </w:rPr>
        <w:t xml:space="preserve">which was debated at Unesco </w:t>
      </w:r>
      <w:r w:rsidR="0067141A" w:rsidRPr="00E743E1">
        <w:rPr>
          <w:rFonts w:cs="Times New Roman"/>
          <w:szCs w:val="24"/>
          <w:lang w:val="en-ZA"/>
        </w:rPr>
        <w:t xml:space="preserve">was originally conceived as an unambitious </w:t>
      </w:r>
      <w:r w:rsidR="00436A8C" w:rsidRPr="00E743E1">
        <w:rPr>
          <w:rFonts w:cs="Times New Roman"/>
          <w:szCs w:val="24"/>
          <w:lang w:val="en-ZA"/>
        </w:rPr>
        <w:t xml:space="preserve">elaboration on </w:t>
      </w:r>
      <w:r w:rsidR="00A9233B" w:rsidRPr="00E743E1">
        <w:rPr>
          <w:rFonts w:cs="Times New Roman"/>
          <w:szCs w:val="24"/>
          <w:lang w:val="en-ZA"/>
        </w:rPr>
        <w:t>conventional journalistic pr</w:t>
      </w:r>
      <w:r w:rsidR="008B1351">
        <w:rPr>
          <w:rFonts w:cs="Times New Roman"/>
          <w:szCs w:val="24"/>
          <w:lang w:val="en-ZA"/>
        </w:rPr>
        <w:t>actic</w:t>
      </w:r>
      <w:r w:rsidR="00436A8C" w:rsidRPr="00E743E1">
        <w:rPr>
          <w:rFonts w:cs="Times New Roman"/>
          <w:szCs w:val="24"/>
          <w:lang w:val="en-ZA"/>
        </w:rPr>
        <w:t xml:space="preserve">e </w:t>
      </w:r>
      <w:r w:rsidR="0067141A" w:rsidRPr="00E743E1">
        <w:rPr>
          <w:rFonts w:cs="Times New Roman"/>
          <w:szCs w:val="24"/>
          <w:lang w:val="en-ZA"/>
        </w:rPr>
        <w:t>as it took place in the ‘First World’.</w:t>
      </w:r>
      <w:r w:rsidR="005E555B" w:rsidRPr="00E743E1">
        <w:rPr>
          <w:rFonts w:cs="Times New Roman"/>
          <w:szCs w:val="24"/>
          <w:lang w:val="en-ZA"/>
        </w:rPr>
        <w:t xml:space="preserve"> </w:t>
      </w:r>
      <w:r w:rsidR="00A9233B" w:rsidRPr="00E743E1">
        <w:rPr>
          <w:rFonts w:cs="Times New Roman"/>
          <w:szCs w:val="24"/>
          <w:lang w:val="en-ZA"/>
        </w:rPr>
        <w:t xml:space="preserve"> </w:t>
      </w:r>
      <w:r w:rsidR="00436A8C" w:rsidRPr="00E743E1">
        <w:rPr>
          <w:rFonts w:cs="Times New Roman"/>
          <w:szCs w:val="24"/>
          <w:lang w:val="en-ZA"/>
        </w:rPr>
        <w:t>I</w:t>
      </w:r>
      <w:r w:rsidR="00436A8C" w:rsidRPr="00E743E1">
        <w:rPr>
          <w:rFonts w:eastAsia="Times New Roman" w:cs="Times New Roman"/>
          <w:szCs w:val="24"/>
          <w:lang w:val="en-ZA"/>
        </w:rPr>
        <w:t xml:space="preserve">n the 1960s Philippine journalists formed national (and then later larger Asian organisations) to ensure that “there should be better trained and informed economics specialists among journalists, to cover and report fully, impartially and simply the myriad problems of a developing nation” (Lent, 1977, 17). They worked independently of government, particularly through </w:t>
      </w:r>
      <w:r w:rsidR="00A9233B" w:rsidRPr="00E743E1">
        <w:rPr>
          <w:rFonts w:eastAsia="Times New Roman" w:cs="Times New Roman"/>
          <w:szCs w:val="24"/>
          <w:lang w:val="en-ZA"/>
        </w:rPr>
        <w:t>p</w:t>
      </w:r>
      <w:r w:rsidR="00436A8C" w:rsidRPr="00E743E1">
        <w:rPr>
          <w:rFonts w:eastAsia="Times New Roman" w:cs="Times New Roman"/>
          <w:szCs w:val="24"/>
          <w:lang w:val="en-ZA"/>
        </w:rPr>
        <w:t>ress institutes and organisations.</w:t>
      </w:r>
      <w:r w:rsidR="00436A8C" w:rsidRPr="00E743E1">
        <w:rPr>
          <w:rFonts w:cs="Times New Roman"/>
          <w:szCs w:val="24"/>
          <w:lang w:val="en-ZA"/>
        </w:rPr>
        <w:t xml:space="preserve"> In this understanding of development journalism, “</w:t>
      </w:r>
      <w:r w:rsidR="00960D5E" w:rsidRPr="00E743E1">
        <w:rPr>
          <w:rFonts w:cs="Times New Roman"/>
          <w:szCs w:val="24"/>
          <w:lang w:val="en-ZA"/>
        </w:rPr>
        <w:t>The development journalist’s relationship with his government was, if anything, an adversary one, where the journalist offered criticism of development plans and the exercise of such plans.”</w:t>
      </w:r>
      <w:r w:rsidR="00436A8C" w:rsidRPr="00E743E1">
        <w:rPr>
          <w:rFonts w:cs="Times New Roman"/>
          <w:szCs w:val="24"/>
          <w:lang w:val="en-ZA"/>
        </w:rPr>
        <w:t xml:space="preserve"> (Ogan, 1982: 6). </w:t>
      </w:r>
    </w:p>
    <w:p w:rsidR="00A9233B" w:rsidRPr="00E743E1" w:rsidRDefault="003F56F3" w:rsidP="00A9233B">
      <w:pPr>
        <w:ind w:firstLine="426"/>
        <w:rPr>
          <w:rFonts w:cs="Times New Roman"/>
          <w:szCs w:val="24"/>
          <w:lang w:val="en-ZA"/>
        </w:rPr>
      </w:pPr>
      <w:r w:rsidRPr="00E743E1">
        <w:rPr>
          <w:rFonts w:cs="Times New Roman"/>
          <w:szCs w:val="24"/>
          <w:lang w:val="en-ZA"/>
        </w:rPr>
        <w:lastRenderedPageBreak/>
        <w:t>This kind of critical, independent journalism has been</w:t>
      </w:r>
      <w:r w:rsidR="00436A8C" w:rsidRPr="00E743E1">
        <w:rPr>
          <w:rFonts w:cs="Times New Roman"/>
          <w:szCs w:val="24"/>
          <w:lang w:val="en-ZA"/>
        </w:rPr>
        <w:t xml:space="preserve"> termed ‘d</w:t>
      </w:r>
      <w:r w:rsidR="00960D5E" w:rsidRPr="00E743E1">
        <w:rPr>
          <w:rFonts w:cs="Times New Roman"/>
          <w:szCs w:val="24"/>
          <w:lang w:val="en-ZA"/>
        </w:rPr>
        <w:t>evelopment journalism</w:t>
      </w:r>
      <w:r w:rsidR="00436A8C" w:rsidRPr="00E743E1">
        <w:rPr>
          <w:rFonts w:cs="Times New Roman"/>
          <w:szCs w:val="24"/>
          <w:lang w:val="en-ZA"/>
        </w:rPr>
        <w:t>’</w:t>
      </w:r>
      <w:r w:rsidRPr="00E743E1">
        <w:rPr>
          <w:rFonts w:cs="Times New Roman"/>
          <w:szCs w:val="24"/>
          <w:lang w:val="en-ZA"/>
        </w:rPr>
        <w:t xml:space="preserve"> by Freedom House, in comparison to ‘development</w:t>
      </w:r>
      <w:r w:rsidRPr="00E743E1">
        <w:rPr>
          <w:rFonts w:cs="Times New Roman"/>
          <w:i/>
          <w:szCs w:val="24"/>
          <w:lang w:val="en-ZA"/>
        </w:rPr>
        <w:t>al</w:t>
      </w:r>
      <w:r w:rsidR="0019125A" w:rsidRPr="00E743E1">
        <w:rPr>
          <w:rFonts w:cs="Times New Roman"/>
          <w:szCs w:val="24"/>
          <w:lang w:val="en-ZA"/>
        </w:rPr>
        <w:t xml:space="preserve"> journalism’, </w:t>
      </w:r>
      <w:r w:rsidR="00592D39" w:rsidRPr="00E743E1">
        <w:rPr>
          <w:rFonts w:cs="Times New Roman"/>
          <w:szCs w:val="24"/>
          <w:lang w:val="en-ZA"/>
        </w:rPr>
        <w:t>the term used to refer</w:t>
      </w:r>
      <w:r w:rsidR="000513D1" w:rsidRPr="00E743E1">
        <w:rPr>
          <w:rFonts w:cs="Times New Roman"/>
          <w:szCs w:val="24"/>
          <w:lang w:val="en-ZA"/>
        </w:rPr>
        <w:t xml:space="preserve"> to</w:t>
      </w:r>
      <w:r w:rsidR="0019125A" w:rsidRPr="00E743E1">
        <w:rPr>
          <w:rFonts w:cs="Times New Roman"/>
          <w:szCs w:val="24"/>
          <w:lang w:val="en-ZA"/>
        </w:rPr>
        <w:t xml:space="preserve"> government-</w:t>
      </w:r>
      <w:r w:rsidRPr="00E743E1">
        <w:rPr>
          <w:rFonts w:cs="Times New Roman"/>
          <w:szCs w:val="24"/>
          <w:lang w:val="en-ZA"/>
        </w:rPr>
        <w:t xml:space="preserve">controlled communication (Ogan, 1982: 7). </w:t>
      </w:r>
      <w:r w:rsidR="0019125A" w:rsidRPr="00E743E1">
        <w:rPr>
          <w:rFonts w:cs="Times New Roman"/>
          <w:szCs w:val="24"/>
          <w:lang w:val="en-ZA"/>
        </w:rPr>
        <w:t xml:space="preserve">It </w:t>
      </w:r>
      <w:r w:rsidRPr="00E743E1">
        <w:rPr>
          <w:rFonts w:cs="Times New Roman"/>
          <w:szCs w:val="24"/>
          <w:lang w:val="en-ZA"/>
        </w:rPr>
        <w:t>has been described by many different theorists, where it is</w:t>
      </w:r>
      <w:r w:rsidR="00A9233B" w:rsidRPr="00E743E1">
        <w:rPr>
          <w:rFonts w:cs="Times New Roman"/>
          <w:szCs w:val="24"/>
          <w:lang w:val="en-ZA"/>
        </w:rPr>
        <w:t xml:space="preserve"> usually denotes a broadly defined shift to a more </w:t>
      </w:r>
      <w:r w:rsidR="000513D1" w:rsidRPr="00E743E1">
        <w:rPr>
          <w:rFonts w:cs="Times New Roman"/>
          <w:szCs w:val="24"/>
          <w:lang w:val="en-ZA"/>
        </w:rPr>
        <w:t>principled, responsible</w:t>
      </w:r>
      <w:r w:rsidR="00A9233B" w:rsidRPr="00E743E1">
        <w:rPr>
          <w:rFonts w:cs="Times New Roman"/>
          <w:szCs w:val="24"/>
          <w:lang w:val="en-ZA"/>
        </w:rPr>
        <w:t xml:space="preserve"> </w:t>
      </w:r>
      <w:r w:rsidRPr="00E743E1">
        <w:rPr>
          <w:rFonts w:cs="Times New Roman"/>
          <w:szCs w:val="24"/>
          <w:lang w:val="en-ZA"/>
        </w:rPr>
        <w:t>attitude in the practise of journalism. Banda writes that development journalism, “</w:t>
      </w:r>
      <w:r w:rsidR="00960D5E" w:rsidRPr="00E743E1">
        <w:rPr>
          <w:rFonts w:cs="Times New Roman"/>
          <w:szCs w:val="24"/>
          <w:lang w:val="en-ZA"/>
        </w:rPr>
        <w:t>has the following tasks: (i) to motivate the audience to actively cooperate in development; and (ii) to defend the interes</w:t>
      </w:r>
      <w:r w:rsidRPr="00E743E1">
        <w:rPr>
          <w:rFonts w:cs="Times New Roman"/>
          <w:szCs w:val="24"/>
          <w:lang w:val="en-ZA"/>
        </w:rPr>
        <w:t xml:space="preserve">ts of those concerned.” </w:t>
      </w:r>
      <w:r w:rsidR="00960D5E" w:rsidRPr="00E743E1">
        <w:rPr>
          <w:rFonts w:cs="Times New Roman"/>
          <w:szCs w:val="24"/>
          <w:lang w:val="en-ZA"/>
        </w:rPr>
        <w:t>(2006</w:t>
      </w:r>
      <w:r w:rsidRPr="00E743E1">
        <w:rPr>
          <w:rFonts w:cs="Times New Roman"/>
          <w:szCs w:val="24"/>
          <w:lang w:val="en-ZA"/>
        </w:rPr>
        <w:t>: 5</w:t>
      </w:r>
      <w:r w:rsidR="00960D5E" w:rsidRPr="00E743E1">
        <w:rPr>
          <w:rFonts w:cs="Times New Roman"/>
          <w:szCs w:val="24"/>
          <w:lang w:val="en-ZA"/>
        </w:rPr>
        <w:t>)</w:t>
      </w:r>
      <w:r w:rsidRPr="00E743E1">
        <w:rPr>
          <w:rFonts w:cs="Times New Roman"/>
          <w:szCs w:val="24"/>
          <w:lang w:val="en-ZA"/>
        </w:rPr>
        <w:t xml:space="preserve">. Kasoma writes that it </w:t>
      </w:r>
      <w:r w:rsidR="002E1480" w:rsidRPr="00E743E1">
        <w:rPr>
          <w:rFonts w:cs="Times New Roman"/>
          <w:szCs w:val="24"/>
          <w:lang w:val="en-ZA"/>
        </w:rPr>
        <w:t>is</w:t>
      </w:r>
    </w:p>
    <w:p w:rsidR="00A9233B" w:rsidRPr="00E743E1" w:rsidRDefault="00960D5E" w:rsidP="000513D1">
      <w:pPr>
        <w:spacing w:line="240" w:lineRule="auto"/>
        <w:ind w:left="720" w:firstLine="0"/>
        <w:rPr>
          <w:rFonts w:cs="Times New Roman"/>
          <w:szCs w:val="24"/>
          <w:lang w:val="en-ZA"/>
        </w:rPr>
      </w:pPr>
      <w:r w:rsidRPr="00E743E1">
        <w:rPr>
          <w:rFonts w:cs="Times New Roman"/>
          <w:szCs w:val="24"/>
          <w:lang w:val="en-ZA"/>
        </w:rPr>
        <w:t>about portraying developmental issues in reporting news. It raises issues that make a difference in people's lives when they are attended to. A development journalist strives, through reporting, to make the world a better place than it is. He or she is, therefore, critical of what exists.</w:t>
      </w:r>
      <w:r w:rsidR="003D4432" w:rsidRPr="00E743E1">
        <w:rPr>
          <w:rFonts w:cs="Times New Roman"/>
          <w:szCs w:val="24"/>
          <w:lang w:val="en-ZA"/>
        </w:rPr>
        <w:t xml:space="preserve"> There is no room in development journalism for ‘praise journalism’ which African governments are so fond of and is practised mainly by the government controlled mass media.</w:t>
      </w:r>
      <w:r w:rsidR="003F56F3" w:rsidRPr="00E743E1">
        <w:rPr>
          <w:rFonts w:cs="Times New Roman"/>
          <w:szCs w:val="24"/>
          <w:lang w:val="en-ZA"/>
        </w:rPr>
        <w:t xml:space="preserve"> (2002: 163).</w:t>
      </w:r>
    </w:p>
    <w:p w:rsidR="00960D5E" w:rsidRPr="00E743E1" w:rsidRDefault="009646CD" w:rsidP="00815372">
      <w:pPr>
        <w:ind w:firstLine="720"/>
        <w:rPr>
          <w:rFonts w:cs="Times New Roman"/>
          <w:szCs w:val="24"/>
          <w:lang w:val="en-ZA"/>
        </w:rPr>
      </w:pPr>
      <w:r w:rsidRPr="00E743E1">
        <w:rPr>
          <w:rFonts w:cs="Times New Roman"/>
          <w:szCs w:val="24"/>
          <w:lang w:val="en-ZA"/>
        </w:rPr>
        <w:t>But development journalism can mean something a little bit more than this as well. Servaes, in dismissing the modernisation and dependency paradigms</w:t>
      </w:r>
      <w:r w:rsidR="00EC6F8F" w:rsidRPr="00E743E1">
        <w:rPr>
          <w:rFonts w:cs="Times New Roman"/>
          <w:szCs w:val="24"/>
          <w:lang w:val="en-ZA"/>
        </w:rPr>
        <w:t xml:space="preserve">, nevertheless clings to the idea of a </w:t>
      </w:r>
      <w:r w:rsidR="00815372" w:rsidRPr="00E743E1">
        <w:rPr>
          <w:rFonts w:cs="Times New Roman"/>
          <w:szCs w:val="24"/>
          <w:lang w:val="en-ZA"/>
        </w:rPr>
        <w:t>distinctive</w:t>
      </w:r>
      <w:r w:rsidR="00EC6F8F" w:rsidRPr="00E743E1">
        <w:rPr>
          <w:rFonts w:cs="Times New Roman"/>
          <w:szCs w:val="24"/>
          <w:lang w:val="en-ZA"/>
        </w:rPr>
        <w:t xml:space="preserve"> perspective on development and the media. His ‘third way’ is to argue</w:t>
      </w:r>
      <w:r w:rsidRPr="00E743E1">
        <w:rPr>
          <w:rFonts w:cs="Times New Roman"/>
          <w:szCs w:val="24"/>
          <w:lang w:val="en-ZA"/>
        </w:rPr>
        <w:t xml:space="preserve"> for a ‘</w:t>
      </w:r>
      <w:r w:rsidR="0034178E" w:rsidRPr="00E743E1">
        <w:rPr>
          <w:rFonts w:cs="Times New Roman"/>
          <w:szCs w:val="24"/>
          <w:lang w:val="en-ZA"/>
        </w:rPr>
        <w:t>multidimensional, public-orientated approach</w:t>
      </w:r>
      <w:r w:rsidRPr="00E743E1">
        <w:rPr>
          <w:rFonts w:cs="Times New Roman"/>
          <w:szCs w:val="24"/>
          <w:lang w:val="en-ZA"/>
        </w:rPr>
        <w:t>’</w:t>
      </w:r>
      <w:r w:rsidR="00EC6F8F" w:rsidRPr="00E743E1">
        <w:rPr>
          <w:rFonts w:cs="Times New Roman"/>
          <w:szCs w:val="24"/>
          <w:lang w:val="en-ZA"/>
        </w:rPr>
        <w:t xml:space="preserve"> to the media</w:t>
      </w:r>
      <w:r w:rsidRPr="00E743E1">
        <w:rPr>
          <w:rFonts w:cs="Times New Roman"/>
          <w:szCs w:val="24"/>
          <w:lang w:val="en-ZA"/>
        </w:rPr>
        <w:t xml:space="preserve">, where </w:t>
      </w:r>
      <w:r w:rsidR="00960D5E" w:rsidRPr="00E743E1">
        <w:rPr>
          <w:rFonts w:cs="Times New Roman"/>
          <w:szCs w:val="24"/>
          <w:lang w:val="en-ZA"/>
        </w:rPr>
        <w:t>“the hierarchical, bureaucratic and sender-orientated communication model has been replaced by a more horizontal, participative and receiver-orientated approach. The emphasis is now placed on communication as a process, that is, on the exchange of meanings.”</w:t>
      </w:r>
      <w:r w:rsidRPr="00E743E1">
        <w:rPr>
          <w:rFonts w:cs="Times New Roman"/>
          <w:szCs w:val="24"/>
          <w:lang w:val="en-ZA"/>
        </w:rPr>
        <w:t xml:space="preserve"> </w:t>
      </w:r>
      <w:r w:rsidR="00BC28A4" w:rsidRPr="00E743E1">
        <w:rPr>
          <w:rFonts w:cs="Times New Roman"/>
          <w:szCs w:val="24"/>
          <w:lang w:val="en-ZA"/>
        </w:rPr>
        <w:t>(</w:t>
      </w:r>
      <w:r w:rsidRPr="00E743E1">
        <w:rPr>
          <w:rFonts w:cs="Times New Roman"/>
          <w:szCs w:val="24"/>
          <w:lang w:val="en-ZA"/>
        </w:rPr>
        <w:t>Servaes</w:t>
      </w:r>
      <w:r w:rsidR="00BC28A4" w:rsidRPr="00E743E1">
        <w:rPr>
          <w:rFonts w:cs="Times New Roman"/>
          <w:szCs w:val="24"/>
          <w:lang w:val="en-ZA"/>
        </w:rPr>
        <w:t>,</w:t>
      </w:r>
      <w:r w:rsidRPr="00E743E1">
        <w:rPr>
          <w:rFonts w:cs="Times New Roman"/>
          <w:szCs w:val="24"/>
          <w:lang w:val="en-ZA"/>
        </w:rPr>
        <w:t xml:space="preserve"> 1986</w:t>
      </w:r>
      <w:r w:rsidR="00BC28A4" w:rsidRPr="00E743E1">
        <w:rPr>
          <w:rFonts w:cs="Times New Roman"/>
          <w:szCs w:val="24"/>
          <w:lang w:val="en-ZA"/>
        </w:rPr>
        <w:t xml:space="preserve">: </w:t>
      </w:r>
      <w:r w:rsidR="009A1F06" w:rsidRPr="00E743E1">
        <w:rPr>
          <w:rFonts w:cs="Times New Roman"/>
          <w:szCs w:val="24"/>
          <w:lang w:val="en-ZA"/>
        </w:rPr>
        <w:t>215</w:t>
      </w:r>
      <w:r w:rsidRPr="00E743E1">
        <w:rPr>
          <w:rFonts w:cs="Times New Roman"/>
          <w:szCs w:val="24"/>
          <w:lang w:val="en-ZA"/>
        </w:rPr>
        <w:t>)</w:t>
      </w:r>
      <w:r w:rsidR="009A1F06" w:rsidRPr="00E743E1">
        <w:rPr>
          <w:rFonts w:cs="Times New Roman"/>
          <w:szCs w:val="24"/>
          <w:lang w:val="en-ZA"/>
        </w:rPr>
        <w:t>. Kasoma describes how, “</w:t>
      </w:r>
      <w:r w:rsidR="00EC6F8F" w:rsidRPr="00E743E1">
        <w:rPr>
          <w:rFonts w:cs="Times New Roman"/>
          <w:szCs w:val="24"/>
          <w:lang w:val="en-ZA"/>
        </w:rPr>
        <w:t>in</w:t>
      </w:r>
      <w:r w:rsidR="009A1F06" w:rsidRPr="00E743E1">
        <w:rPr>
          <w:rFonts w:cs="Times New Roman"/>
          <w:szCs w:val="24"/>
          <w:lang w:val="en-ZA"/>
        </w:rPr>
        <w:t xml:space="preserve"> the 1980s, experts had realised the importance of knowledge sharing on a co-equal basis between senders and receivers. This was the time when the basic right to communicate, which every human should enjoy, started to be an issue.” (2002: 143). Under this approach, the media aim to facilitate public engagement</w:t>
      </w:r>
      <w:r w:rsidR="00EC6F8F" w:rsidRPr="00E743E1">
        <w:rPr>
          <w:rFonts w:cs="Times New Roman"/>
          <w:szCs w:val="24"/>
          <w:lang w:val="en-ZA"/>
        </w:rPr>
        <w:t>, particularly</w:t>
      </w:r>
      <w:r w:rsidR="009A1F06" w:rsidRPr="00E743E1">
        <w:rPr>
          <w:rFonts w:cs="Times New Roman"/>
          <w:szCs w:val="24"/>
          <w:lang w:val="en-ZA"/>
        </w:rPr>
        <w:t xml:space="preserve"> at a grassroots level. It calls for a rejection of “</w:t>
      </w:r>
      <w:r w:rsidR="00960D5E" w:rsidRPr="00E743E1">
        <w:rPr>
          <w:rFonts w:cs="Times New Roman"/>
          <w:szCs w:val="24"/>
          <w:lang w:val="en-ZA"/>
        </w:rPr>
        <w:t>uniform, centralised, ‘expensive’, professional and institutionalised media</w:t>
      </w:r>
      <w:r w:rsidR="009A1F06" w:rsidRPr="00E743E1">
        <w:rPr>
          <w:rFonts w:cs="Times New Roman"/>
          <w:szCs w:val="24"/>
          <w:lang w:val="en-ZA"/>
        </w:rPr>
        <w:t xml:space="preserve">” </w:t>
      </w:r>
      <w:r w:rsidR="00960D5E" w:rsidRPr="00E743E1">
        <w:rPr>
          <w:rFonts w:cs="Times New Roman"/>
          <w:szCs w:val="24"/>
          <w:lang w:val="en-ZA"/>
        </w:rPr>
        <w:t xml:space="preserve">and argues for </w:t>
      </w:r>
      <w:r w:rsidR="009A1F06" w:rsidRPr="00E743E1">
        <w:rPr>
          <w:rFonts w:cs="Times New Roman"/>
          <w:szCs w:val="24"/>
          <w:lang w:val="en-ZA"/>
        </w:rPr>
        <w:t>“</w:t>
      </w:r>
      <w:r w:rsidR="00960D5E" w:rsidRPr="00E743E1">
        <w:rPr>
          <w:rFonts w:cs="Times New Roman"/>
          <w:szCs w:val="24"/>
          <w:lang w:val="en-ZA"/>
        </w:rPr>
        <w:t>multidimensionality, horizontality, de-</w:t>
      </w:r>
      <w:r w:rsidR="009A1F06" w:rsidRPr="00E743E1">
        <w:rPr>
          <w:rFonts w:cs="Times New Roman"/>
          <w:szCs w:val="24"/>
          <w:lang w:val="en-ZA"/>
        </w:rPr>
        <w:t>professionalization</w:t>
      </w:r>
      <w:r w:rsidR="00960D5E" w:rsidRPr="00E743E1">
        <w:rPr>
          <w:rFonts w:cs="Times New Roman"/>
          <w:szCs w:val="24"/>
          <w:lang w:val="en-ZA"/>
        </w:rPr>
        <w:t xml:space="preserve"> and di</w:t>
      </w:r>
      <w:r w:rsidR="008B1351">
        <w:rPr>
          <w:rFonts w:cs="Times New Roman"/>
          <w:szCs w:val="24"/>
          <w:lang w:val="en-ZA"/>
        </w:rPr>
        <w:t>achronic communication exchange</w:t>
      </w:r>
      <w:r w:rsidR="008B1351" w:rsidRPr="00E743E1">
        <w:rPr>
          <w:rFonts w:cs="Times New Roman"/>
          <w:szCs w:val="24"/>
          <w:lang w:val="en-ZA"/>
        </w:rPr>
        <w:t>” (</w:t>
      </w:r>
      <w:r w:rsidR="009A1F06" w:rsidRPr="00E743E1">
        <w:rPr>
          <w:rFonts w:cs="Times New Roman"/>
          <w:szCs w:val="24"/>
          <w:lang w:val="en-ZA"/>
        </w:rPr>
        <w:t xml:space="preserve">Servaes, 1986: 215). It is immediately clear how this approach led directly to </w:t>
      </w:r>
      <w:r w:rsidR="003D4432" w:rsidRPr="00E743E1">
        <w:rPr>
          <w:rFonts w:cs="Times New Roman"/>
          <w:szCs w:val="24"/>
          <w:lang w:val="en-ZA"/>
        </w:rPr>
        <w:t>an</w:t>
      </w:r>
      <w:r w:rsidR="009A1F06" w:rsidRPr="00E743E1">
        <w:rPr>
          <w:rFonts w:cs="Times New Roman"/>
          <w:szCs w:val="24"/>
          <w:lang w:val="en-ZA"/>
        </w:rPr>
        <w:t xml:space="preserve"> interest in community-owned radio stations</w:t>
      </w:r>
      <w:r w:rsidR="00EC6F8F" w:rsidRPr="00E743E1">
        <w:rPr>
          <w:rFonts w:cs="Times New Roman"/>
          <w:szCs w:val="24"/>
          <w:lang w:val="en-ZA"/>
        </w:rPr>
        <w:t xml:space="preserve"> in Africa</w:t>
      </w:r>
      <w:r w:rsidR="003D4432" w:rsidRPr="00E743E1">
        <w:rPr>
          <w:rFonts w:cs="Times New Roman"/>
          <w:szCs w:val="24"/>
          <w:lang w:val="en-ZA"/>
        </w:rPr>
        <w:t>:</w:t>
      </w:r>
    </w:p>
    <w:p w:rsidR="009A1F06" w:rsidRPr="00E743E1" w:rsidRDefault="009A1F06" w:rsidP="00451F77">
      <w:pPr>
        <w:spacing w:line="240" w:lineRule="auto"/>
        <w:ind w:left="720" w:firstLine="0"/>
        <w:rPr>
          <w:rFonts w:cs="Times New Roman"/>
          <w:szCs w:val="24"/>
          <w:lang w:val="en-ZA"/>
        </w:rPr>
      </w:pPr>
      <w:r w:rsidRPr="00E743E1">
        <w:rPr>
          <w:rFonts w:cs="Times New Roman"/>
          <w:szCs w:val="24"/>
          <w:lang w:val="en-ZA"/>
        </w:rPr>
        <w:t>“The use of ‘small media’ at the community level was seen as being more effective in promoting development than the ‘big media’ whose messages were less specific and geared to answering the needs of specific communities. The ‘small media’ were seen as key to promoting people’s participation in development. The development of rural areas was particularly emphasised.” (Kasoma, 2002: 144)</w:t>
      </w:r>
    </w:p>
    <w:p w:rsidR="00E43F48" w:rsidRPr="00E743E1" w:rsidRDefault="00126BC0" w:rsidP="00643DEB">
      <w:pPr>
        <w:ind w:firstLine="0"/>
        <w:rPr>
          <w:rFonts w:cs="Times New Roman"/>
          <w:szCs w:val="24"/>
          <w:lang w:val="en-ZA"/>
        </w:rPr>
      </w:pPr>
      <w:r w:rsidRPr="00E743E1">
        <w:rPr>
          <w:rFonts w:cs="Times New Roman"/>
          <w:szCs w:val="24"/>
          <w:lang w:val="en-ZA"/>
        </w:rPr>
        <w:t>T</w:t>
      </w:r>
      <w:r w:rsidR="00643DEB" w:rsidRPr="00E743E1">
        <w:rPr>
          <w:rFonts w:cs="Times New Roman"/>
          <w:szCs w:val="24"/>
          <w:lang w:val="en-ZA"/>
        </w:rPr>
        <w:t xml:space="preserve">his approach understands development to be a </w:t>
      </w:r>
      <w:r w:rsidRPr="00E743E1">
        <w:rPr>
          <w:rFonts w:cs="Times New Roman"/>
          <w:szCs w:val="24"/>
          <w:lang w:val="en-ZA"/>
        </w:rPr>
        <w:t>context-specific process and aim because, “there is no universal development model, development is an integral, multidimensional and dialectic process that can</w:t>
      </w:r>
      <w:r w:rsidR="008B1351">
        <w:rPr>
          <w:rFonts w:cs="Times New Roman"/>
          <w:szCs w:val="24"/>
          <w:lang w:val="en-ZA"/>
        </w:rPr>
        <w:t xml:space="preserve"> differ from society to society</w:t>
      </w:r>
      <w:r w:rsidRPr="00E743E1">
        <w:rPr>
          <w:rFonts w:cs="Times New Roman"/>
          <w:szCs w:val="24"/>
          <w:lang w:val="en-ZA"/>
        </w:rPr>
        <w:t xml:space="preserve">” (Servaes, 1986: 211). It thus wholeheartedly rejects the </w:t>
      </w:r>
      <w:r w:rsidR="00BF0BE5" w:rsidRPr="00E743E1">
        <w:rPr>
          <w:rFonts w:cs="Times New Roman"/>
          <w:szCs w:val="24"/>
          <w:lang w:val="en-ZA"/>
        </w:rPr>
        <w:t xml:space="preserve">economic focus of </w:t>
      </w:r>
      <w:r w:rsidRPr="00E743E1">
        <w:rPr>
          <w:rFonts w:cs="Times New Roman"/>
          <w:szCs w:val="24"/>
          <w:lang w:val="en-ZA"/>
        </w:rPr>
        <w:t xml:space="preserve">the </w:t>
      </w:r>
      <w:r w:rsidR="00FA188C" w:rsidRPr="00E743E1">
        <w:rPr>
          <w:rFonts w:cs="Times New Roman"/>
          <w:szCs w:val="24"/>
          <w:lang w:val="en-ZA"/>
        </w:rPr>
        <w:t>modernisation</w:t>
      </w:r>
      <w:r w:rsidRPr="00E743E1">
        <w:rPr>
          <w:rFonts w:cs="Times New Roman"/>
          <w:szCs w:val="24"/>
          <w:lang w:val="en-ZA"/>
        </w:rPr>
        <w:t xml:space="preserve"> and dependency paradigms.</w:t>
      </w:r>
    </w:p>
    <w:p w:rsidR="00B905AB" w:rsidRPr="00E743E1" w:rsidRDefault="00B905AB" w:rsidP="002D4AC5">
      <w:pPr>
        <w:rPr>
          <w:rFonts w:cs="Times New Roman"/>
          <w:szCs w:val="24"/>
          <w:lang w:val="en-ZA"/>
        </w:rPr>
      </w:pPr>
      <w:r w:rsidRPr="00E743E1">
        <w:rPr>
          <w:rFonts w:cs="Times New Roman"/>
          <w:szCs w:val="24"/>
          <w:lang w:val="en-ZA"/>
        </w:rPr>
        <w:lastRenderedPageBreak/>
        <w:t xml:space="preserve">Two </w:t>
      </w:r>
      <w:r w:rsidR="002D4AC5" w:rsidRPr="00E743E1">
        <w:rPr>
          <w:rFonts w:cs="Times New Roman"/>
          <w:szCs w:val="24"/>
          <w:lang w:val="en-ZA"/>
        </w:rPr>
        <w:t>further</w:t>
      </w:r>
      <w:r w:rsidRPr="00E743E1">
        <w:rPr>
          <w:rFonts w:cs="Times New Roman"/>
          <w:szCs w:val="24"/>
          <w:lang w:val="en-ZA"/>
        </w:rPr>
        <w:t xml:space="preserve"> perspectives have </w:t>
      </w:r>
      <w:r w:rsidR="002D4AC5" w:rsidRPr="00E743E1">
        <w:rPr>
          <w:rFonts w:cs="Times New Roman"/>
          <w:szCs w:val="24"/>
          <w:lang w:val="en-ZA"/>
        </w:rPr>
        <w:t>now</w:t>
      </w:r>
      <w:r w:rsidRPr="00E743E1">
        <w:rPr>
          <w:rFonts w:cs="Times New Roman"/>
          <w:szCs w:val="24"/>
          <w:lang w:val="en-ZA"/>
        </w:rPr>
        <w:t xml:space="preserve"> been outlined (to add to the dependency an</w:t>
      </w:r>
      <w:r w:rsidR="008B1351">
        <w:rPr>
          <w:rFonts w:cs="Times New Roman"/>
          <w:szCs w:val="24"/>
          <w:lang w:val="en-ZA"/>
        </w:rPr>
        <w:t>d modernisation perspectives): ‘development journalism’ which is a</w:t>
      </w:r>
      <w:r w:rsidRPr="00E743E1">
        <w:rPr>
          <w:rFonts w:cs="Times New Roman"/>
          <w:szCs w:val="24"/>
          <w:lang w:val="en-ZA"/>
        </w:rPr>
        <w:t xml:space="preserve"> slight variation on the traditional ‘Fourth Estate’ role of the press, and a ‘public journalism’ that actively </w:t>
      </w:r>
      <w:r w:rsidR="0024072C" w:rsidRPr="00E743E1">
        <w:rPr>
          <w:rFonts w:cs="Times New Roman"/>
          <w:szCs w:val="24"/>
          <w:lang w:val="en-ZA"/>
        </w:rPr>
        <w:t xml:space="preserve">facilitates </w:t>
      </w:r>
      <w:r w:rsidRPr="00E743E1">
        <w:rPr>
          <w:rFonts w:cs="Times New Roman"/>
          <w:szCs w:val="24"/>
          <w:lang w:val="en-ZA"/>
        </w:rPr>
        <w:t>citizens</w:t>
      </w:r>
      <w:r w:rsidR="008B1351">
        <w:rPr>
          <w:rFonts w:cs="Times New Roman"/>
          <w:szCs w:val="24"/>
          <w:lang w:val="en-ZA"/>
        </w:rPr>
        <w:t>’</w:t>
      </w:r>
      <w:r w:rsidRPr="00E743E1">
        <w:rPr>
          <w:rFonts w:cs="Times New Roman"/>
          <w:szCs w:val="24"/>
          <w:lang w:val="en-ZA"/>
        </w:rPr>
        <w:t xml:space="preserve"> </w:t>
      </w:r>
      <w:r w:rsidR="0024072C" w:rsidRPr="00E743E1">
        <w:rPr>
          <w:rFonts w:cs="Times New Roman"/>
          <w:szCs w:val="24"/>
          <w:lang w:val="en-ZA"/>
        </w:rPr>
        <w:t>engagement in</w:t>
      </w:r>
      <w:r w:rsidRPr="00E743E1">
        <w:rPr>
          <w:rFonts w:cs="Times New Roman"/>
          <w:szCs w:val="24"/>
          <w:lang w:val="en-ZA"/>
        </w:rPr>
        <w:t xml:space="preserve"> the construction of </w:t>
      </w:r>
      <w:r w:rsidR="003D2907" w:rsidRPr="00E743E1">
        <w:rPr>
          <w:rFonts w:cs="Times New Roman"/>
          <w:szCs w:val="24"/>
          <w:lang w:val="en-ZA"/>
        </w:rPr>
        <w:t>knowledge.</w:t>
      </w:r>
    </w:p>
    <w:p w:rsidR="002D4AC5" w:rsidRPr="00E743E1" w:rsidRDefault="002D4AC5" w:rsidP="002D4AC5">
      <w:pPr>
        <w:pStyle w:val="Heading2"/>
        <w:spacing w:line="360" w:lineRule="auto"/>
        <w:jc w:val="center"/>
        <w:rPr>
          <w:rFonts w:cs="Times New Roman"/>
          <w:lang w:val="en-ZA"/>
        </w:rPr>
      </w:pPr>
      <w:r w:rsidRPr="00E743E1">
        <w:rPr>
          <w:rFonts w:cs="Times New Roman"/>
          <w:lang w:val="en-ZA"/>
        </w:rPr>
        <w:t>What’s new??</w:t>
      </w:r>
    </w:p>
    <w:p w:rsidR="003D2907" w:rsidRPr="00E743E1" w:rsidRDefault="00793D86" w:rsidP="003D2907">
      <w:pPr>
        <w:ind w:firstLine="426"/>
        <w:rPr>
          <w:rFonts w:cs="Times New Roman"/>
          <w:szCs w:val="24"/>
          <w:lang w:val="en-ZA"/>
        </w:rPr>
      </w:pPr>
      <w:r w:rsidRPr="00E743E1">
        <w:rPr>
          <w:rFonts w:cs="Times New Roman"/>
          <w:szCs w:val="24"/>
          <w:lang w:val="en-ZA"/>
        </w:rPr>
        <w:t xml:space="preserve">These </w:t>
      </w:r>
      <w:r w:rsidR="002D4AC5" w:rsidRPr="00E743E1">
        <w:rPr>
          <w:rFonts w:cs="Times New Roman"/>
          <w:szCs w:val="24"/>
          <w:lang w:val="en-ZA"/>
        </w:rPr>
        <w:t xml:space="preserve">four </w:t>
      </w:r>
      <w:r w:rsidRPr="00E743E1">
        <w:rPr>
          <w:rFonts w:cs="Times New Roman"/>
          <w:szCs w:val="24"/>
          <w:lang w:val="en-ZA"/>
        </w:rPr>
        <w:t>approaches</w:t>
      </w:r>
      <w:r w:rsidR="002D4AC5" w:rsidRPr="00E743E1">
        <w:rPr>
          <w:rFonts w:cs="Times New Roman"/>
          <w:szCs w:val="24"/>
          <w:lang w:val="en-ZA"/>
        </w:rPr>
        <w:t xml:space="preserve"> (and variations on them)</w:t>
      </w:r>
      <w:r w:rsidRPr="00E743E1">
        <w:rPr>
          <w:rFonts w:cs="Times New Roman"/>
          <w:szCs w:val="24"/>
          <w:lang w:val="en-ZA"/>
        </w:rPr>
        <w:t xml:space="preserve"> have all been posited </w:t>
      </w:r>
      <w:r w:rsidR="00FD5F24" w:rsidRPr="00E743E1">
        <w:rPr>
          <w:rFonts w:cs="Times New Roman"/>
          <w:szCs w:val="24"/>
          <w:lang w:val="en-ZA"/>
        </w:rPr>
        <w:t xml:space="preserve">by theorists </w:t>
      </w:r>
      <w:r w:rsidRPr="00E743E1">
        <w:rPr>
          <w:rFonts w:cs="Times New Roman"/>
          <w:szCs w:val="24"/>
          <w:lang w:val="en-ZA"/>
        </w:rPr>
        <w:t xml:space="preserve">as ‘The Way’ </w:t>
      </w:r>
      <w:r w:rsidR="004718A7" w:rsidRPr="00E743E1">
        <w:rPr>
          <w:rFonts w:cs="Times New Roman"/>
          <w:szCs w:val="24"/>
          <w:lang w:val="en-ZA"/>
        </w:rPr>
        <w:t>that</w:t>
      </w:r>
      <w:r w:rsidRPr="00E743E1">
        <w:rPr>
          <w:rFonts w:cs="Times New Roman"/>
          <w:szCs w:val="24"/>
          <w:lang w:val="en-ZA"/>
        </w:rPr>
        <w:t xml:space="preserve"> the media should function in developing countries.</w:t>
      </w:r>
      <w:r w:rsidR="004718A7" w:rsidRPr="00E743E1">
        <w:rPr>
          <w:rFonts w:cs="Times New Roman"/>
          <w:szCs w:val="24"/>
          <w:lang w:val="en-ZA"/>
        </w:rPr>
        <w:t xml:space="preserve"> But unless furt</w:t>
      </w:r>
      <w:r w:rsidR="002D4AC5" w:rsidRPr="00E743E1">
        <w:rPr>
          <w:rFonts w:cs="Times New Roman"/>
          <w:szCs w:val="24"/>
          <w:lang w:val="en-ZA"/>
        </w:rPr>
        <w:t>her alternatives are proposed,</w:t>
      </w:r>
      <w:r w:rsidR="004718A7" w:rsidRPr="00E743E1">
        <w:rPr>
          <w:rFonts w:cs="Times New Roman"/>
          <w:szCs w:val="24"/>
          <w:lang w:val="en-ZA"/>
        </w:rPr>
        <w:t xml:space="preserve"> </w:t>
      </w:r>
      <w:r w:rsidR="002D4AC5" w:rsidRPr="00E743E1">
        <w:rPr>
          <w:rFonts w:cs="Times New Roman"/>
          <w:szCs w:val="24"/>
          <w:lang w:val="en-ZA"/>
        </w:rPr>
        <w:t>the way ‘Third World’</w:t>
      </w:r>
      <w:r w:rsidR="004718A7" w:rsidRPr="00E743E1">
        <w:rPr>
          <w:rFonts w:cs="Times New Roman"/>
          <w:szCs w:val="24"/>
          <w:lang w:val="en-ZA"/>
        </w:rPr>
        <w:t xml:space="preserve"> countries’ media function </w:t>
      </w:r>
      <w:r w:rsidR="002D4AC5" w:rsidRPr="00E743E1">
        <w:rPr>
          <w:rFonts w:cs="Times New Roman"/>
          <w:szCs w:val="24"/>
          <w:lang w:val="en-ZA"/>
        </w:rPr>
        <w:t xml:space="preserve">is </w:t>
      </w:r>
      <w:r w:rsidR="004718A7" w:rsidRPr="00E743E1">
        <w:rPr>
          <w:rFonts w:cs="Times New Roman"/>
          <w:szCs w:val="24"/>
          <w:lang w:val="en-ZA"/>
        </w:rPr>
        <w:t xml:space="preserve">not going to be much different from </w:t>
      </w:r>
      <w:r w:rsidR="002D4AC5" w:rsidRPr="00E743E1">
        <w:rPr>
          <w:rFonts w:cs="Times New Roman"/>
          <w:szCs w:val="24"/>
          <w:lang w:val="en-ZA"/>
        </w:rPr>
        <w:t xml:space="preserve">media in </w:t>
      </w:r>
      <w:r w:rsidR="004718A7" w:rsidRPr="00E743E1">
        <w:rPr>
          <w:rFonts w:cs="Times New Roman"/>
          <w:szCs w:val="24"/>
          <w:lang w:val="en-ZA"/>
        </w:rPr>
        <w:t>‘First World</w:t>
      </w:r>
      <w:r w:rsidR="002D4AC5" w:rsidRPr="00E743E1">
        <w:rPr>
          <w:rFonts w:cs="Times New Roman"/>
          <w:szCs w:val="24"/>
          <w:lang w:val="en-ZA"/>
        </w:rPr>
        <w:t>’</w:t>
      </w:r>
      <w:r w:rsidR="004718A7" w:rsidRPr="00E743E1">
        <w:rPr>
          <w:rFonts w:cs="Times New Roman"/>
          <w:szCs w:val="24"/>
          <w:lang w:val="en-ZA"/>
        </w:rPr>
        <w:t xml:space="preserve"> </w:t>
      </w:r>
      <w:r w:rsidR="002D4AC5" w:rsidRPr="00E743E1">
        <w:rPr>
          <w:rFonts w:cs="Times New Roman"/>
          <w:szCs w:val="24"/>
          <w:lang w:val="en-ZA"/>
        </w:rPr>
        <w:t>countries</w:t>
      </w:r>
      <w:r w:rsidR="004718A7" w:rsidRPr="00E743E1">
        <w:rPr>
          <w:rFonts w:cs="Times New Roman"/>
          <w:szCs w:val="24"/>
          <w:lang w:val="en-ZA"/>
        </w:rPr>
        <w:t xml:space="preserve">. </w:t>
      </w:r>
      <w:r w:rsidR="00FD5F24" w:rsidRPr="00E743E1">
        <w:rPr>
          <w:rFonts w:cs="Times New Roman"/>
          <w:szCs w:val="24"/>
          <w:lang w:val="en-ZA"/>
        </w:rPr>
        <w:t xml:space="preserve">The main difference would be that the media are likely to play a more limited range of </w:t>
      </w:r>
      <w:r w:rsidR="00AC1797" w:rsidRPr="00E743E1">
        <w:rPr>
          <w:rFonts w:cs="Times New Roman"/>
          <w:szCs w:val="24"/>
          <w:lang w:val="en-ZA"/>
        </w:rPr>
        <w:t xml:space="preserve">different </w:t>
      </w:r>
      <w:r w:rsidR="00FD5F24" w:rsidRPr="00E743E1">
        <w:rPr>
          <w:rFonts w:cs="Times New Roman"/>
          <w:szCs w:val="24"/>
          <w:lang w:val="en-ZA"/>
        </w:rPr>
        <w:t xml:space="preserve">roles, dictated by a lack of capacity and small markets for independent </w:t>
      </w:r>
      <w:r w:rsidR="00AC1797" w:rsidRPr="00E743E1">
        <w:rPr>
          <w:rFonts w:cs="Times New Roman"/>
          <w:szCs w:val="24"/>
          <w:lang w:val="en-ZA"/>
        </w:rPr>
        <w:t xml:space="preserve">or commercial </w:t>
      </w:r>
      <w:r w:rsidR="00FD5F24" w:rsidRPr="00E743E1">
        <w:rPr>
          <w:rFonts w:cs="Times New Roman"/>
          <w:szCs w:val="24"/>
          <w:lang w:val="en-ZA"/>
        </w:rPr>
        <w:t>media.</w:t>
      </w:r>
    </w:p>
    <w:p w:rsidR="00254075" w:rsidRPr="00E743E1" w:rsidRDefault="003D2907" w:rsidP="00254075">
      <w:pPr>
        <w:ind w:firstLine="426"/>
        <w:rPr>
          <w:rFonts w:cs="Times New Roman"/>
          <w:szCs w:val="24"/>
          <w:lang w:val="en-ZA"/>
        </w:rPr>
      </w:pPr>
      <w:r w:rsidRPr="00E743E1">
        <w:rPr>
          <w:rFonts w:cs="Times New Roman"/>
          <w:szCs w:val="24"/>
          <w:lang w:val="en-ZA"/>
        </w:rPr>
        <w:t>It has already been argued that the government-controlled ‘communication for social/national cohesion’ argued for by the dependistas has been very evident in ‘First World’ nations in the p</w:t>
      </w:r>
      <w:r w:rsidR="0048330F" w:rsidRPr="00E743E1">
        <w:rPr>
          <w:rFonts w:cs="Times New Roman"/>
          <w:szCs w:val="24"/>
          <w:lang w:val="en-ZA"/>
        </w:rPr>
        <w:t xml:space="preserve">ast, and in many cases still exists in some form </w:t>
      </w:r>
      <w:r w:rsidRPr="00E743E1">
        <w:rPr>
          <w:rFonts w:cs="Times New Roman"/>
          <w:szCs w:val="24"/>
          <w:lang w:val="en-ZA"/>
        </w:rPr>
        <w:t>today</w:t>
      </w:r>
      <w:r w:rsidR="002D4AC5" w:rsidRPr="00E743E1">
        <w:rPr>
          <w:rFonts w:cs="Times New Roman"/>
          <w:szCs w:val="24"/>
          <w:lang w:val="en-ZA"/>
        </w:rPr>
        <w:t>. That is to say, ‘First World’ countries</w:t>
      </w:r>
      <w:r w:rsidR="0048330F" w:rsidRPr="00E743E1">
        <w:rPr>
          <w:rFonts w:cs="Times New Roman"/>
          <w:szCs w:val="24"/>
          <w:lang w:val="en-ZA"/>
        </w:rPr>
        <w:t xml:space="preserve"> </w:t>
      </w:r>
      <w:r w:rsidR="00AC1797" w:rsidRPr="00E743E1">
        <w:rPr>
          <w:rFonts w:cs="Times New Roman"/>
          <w:szCs w:val="24"/>
          <w:lang w:val="en-ZA"/>
        </w:rPr>
        <w:t>also practise</w:t>
      </w:r>
      <w:r w:rsidR="0048330F" w:rsidRPr="00E743E1">
        <w:rPr>
          <w:rFonts w:cs="Times New Roman"/>
          <w:szCs w:val="24"/>
          <w:lang w:val="en-ZA"/>
        </w:rPr>
        <w:t xml:space="preserve"> ‘developmental journalism’</w:t>
      </w:r>
      <w:r w:rsidRPr="00E743E1">
        <w:rPr>
          <w:rFonts w:cs="Times New Roman"/>
          <w:szCs w:val="24"/>
          <w:lang w:val="en-ZA"/>
        </w:rPr>
        <w:t>.</w:t>
      </w:r>
      <w:r w:rsidR="0048330F" w:rsidRPr="00E743E1">
        <w:rPr>
          <w:rFonts w:cs="Times New Roman"/>
          <w:szCs w:val="24"/>
          <w:lang w:val="en-ZA"/>
        </w:rPr>
        <w:t xml:space="preserve"> It is also clear that </w:t>
      </w:r>
      <w:r w:rsidR="00E07222" w:rsidRPr="00E743E1">
        <w:rPr>
          <w:rFonts w:cs="Times New Roman"/>
          <w:szCs w:val="24"/>
          <w:lang w:val="en-ZA"/>
        </w:rPr>
        <w:t>the imperative to pump</w:t>
      </w:r>
      <w:r w:rsidR="0048330F" w:rsidRPr="00E743E1">
        <w:rPr>
          <w:rFonts w:cs="Times New Roman"/>
          <w:szCs w:val="24"/>
          <w:lang w:val="en-ZA"/>
        </w:rPr>
        <w:t xml:space="preserve"> knowledge into ‘Third World’ countries </w:t>
      </w:r>
      <w:r w:rsidR="00E07222" w:rsidRPr="00E743E1">
        <w:rPr>
          <w:rFonts w:cs="Times New Roman"/>
          <w:szCs w:val="24"/>
          <w:lang w:val="en-ZA"/>
        </w:rPr>
        <w:t xml:space="preserve">under the modernisation paradigm is similarly evident in the need </w:t>
      </w:r>
      <w:r w:rsidR="005520A9" w:rsidRPr="00E743E1">
        <w:rPr>
          <w:rFonts w:cs="Times New Roman"/>
          <w:szCs w:val="24"/>
          <w:lang w:val="en-ZA"/>
        </w:rPr>
        <w:t xml:space="preserve">for ‘First World’ countries </w:t>
      </w:r>
      <w:r w:rsidR="00E07222" w:rsidRPr="00E743E1">
        <w:rPr>
          <w:rFonts w:cs="Times New Roman"/>
          <w:szCs w:val="24"/>
          <w:lang w:val="en-ZA"/>
        </w:rPr>
        <w:t xml:space="preserve">to educate </w:t>
      </w:r>
      <w:r w:rsidR="005520A9" w:rsidRPr="00E743E1">
        <w:rPr>
          <w:rFonts w:cs="Times New Roman"/>
          <w:szCs w:val="24"/>
          <w:lang w:val="en-ZA"/>
        </w:rPr>
        <w:t xml:space="preserve">their </w:t>
      </w:r>
      <w:r w:rsidR="002D4AC5" w:rsidRPr="00E743E1">
        <w:rPr>
          <w:rFonts w:cs="Times New Roman"/>
          <w:szCs w:val="24"/>
          <w:lang w:val="en-ZA"/>
        </w:rPr>
        <w:t>own citizens</w:t>
      </w:r>
      <w:r w:rsidR="005520A9" w:rsidRPr="00E743E1">
        <w:rPr>
          <w:rFonts w:cs="Times New Roman"/>
          <w:szCs w:val="24"/>
          <w:lang w:val="en-ZA"/>
        </w:rPr>
        <w:t>, although there may be more alternatives to the press and broadcast media.</w:t>
      </w:r>
      <w:r w:rsidR="002D4AC5" w:rsidRPr="00E743E1">
        <w:rPr>
          <w:rFonts w:cs="Times New Roman"/>
          <w:szCs w:val="24"/>
          <w:lang w:val="en-ZA"/>
        </w:rPr>
        <w:t xml:space="preserve"> </w:t>
      </w:r>
      <w:r w:rsidR="005520A9" w:rsidRPr="00E743E1">
        <w:rPr>
          <w:rFonts w:cs="Times New Roman"/>
          <w:szCs w:val="24"/>
          <w:lang w:val="en-ZA"/>
        </w:rPr>
        <w:t>T</w:t>
      </w:r>
      <w:r w:rsidR="002D4AC5" w:rsidRPr="00E743E1">
        <w:rPr>
          <w:rFonts w:cs="Times New Roman"/>
          <w:szCs w:val="24"/>
          <w:lang w:val="en-ZA"/>
        </w:rPr>
        <w:t xml:space="preserve">here is clearly an important and valuable role to be played by media </w:t>
      </w:r>
      <w:r w:rsidR="005520A9" w:rsidRPr="00E743E1">
        <w:rPr>
          <w:rFonts w:cs="Times New Roman"/>
          <w:szCs w:val="24"/>
          <w:lang w:val="en-ZA"/>
        </w:rPr>
        <w:t xml:space="preserve">in </w:t>
      </w:r>
      <w:r w:rsidR="002D4AC5" w:rsidRPr="00E743E1">
        <w:rPr>
          <w:rFonts w:cs="Times New Roman"/>
          <w:szCs w:val="24"/>
          <w:lang w:val="en-ZA"/>
        </w:rPr>
        <w:t>disseminating information, or, at least, being a resource from which knowledge can be drawn.</w:t>
      </w:r>
    </w:p>
    <w:p w:rsidR="00EC6F8F" w:rsidRPr="00E743E1" w:rsidRDefault="0048330F" w:rsidP="00D72E21">
      <w:pPr>
        <w:ind w:firstLine="426"/>
        <w:rPr>
          <w:rFonts w:cs="Times New Roman"/>
          <w:szCs w:val="24"/>
          <w:lang w:val="en-ZA"/>
        </w:rPr>
      </w:pPr>
      <w:r w:rsidRPr="00E743E1">
        <w:rPr>
          <w:rFonts w:cs="Times New Roman"/>
          <w:szCs w:val="24"/>
          <w:lang w:val="en-ZA"/>
        </w:rPr>
        <w:t xml:space="preserve">Regarding </w:t>
      </w:r>
      <w:r w:rsidR="00DE3DE7" w:rsidRPr="00E743E1">
        <w:rPr>
          <w:rFonts w:cs="Times New Roman"/>
          <w:szCs w:val="24"/>
          <w:lang w:val="en-ZA"/>
        </w:rPr>
        <w:t>the second two models which have been discussed</w:t>
      </w:r>
      <w:r w:rsidR="00D72E21" w:rsidRPr="00E743E1">
        <w:rPr>
          <w:rFonts w:cs="Times New Roman"/>
          <w:szCs w:val="24"/>
          <w:lang w:val="en-ZA"/>
        </w:rPr>
        <w:t xml:space="preserve">, </w:t>
      </w:r>
      <w:r w:rsidR="002D4AC5" w:rsidRPr="00E743E1">
        <w:rPr>
          <w:rFonts w:cs="Times New Roman"/>
          <w:szCs w:val="24"/>
          <w:lang w:val="en-ZA"/>
        </w:rPr>
        <w:t xml:space="preserve">a number of writers have pointed out that </w:t>
      </w:r>
      <w:r w:rsidR="00EC6F8F" w:rsidRPr="00E743E1">
        <w:rPr>
          <w:rFonts w:cs="Times New Roman"/>
          <w:szCs w:val="24"/>
          <w:lang w:val="en-ZA"/>
        </w:rPr>
        <w:t xml:space="preserve">there is nothing particularly new about </w:t>
      </w:r>
      <w:r w:rsidR="00DE3DE7" w:rsidRPr="00E743E1">
        <w:rPr>
          <w:rFonts w:cs="Times New Roman"/>
          <w:szCs w:val="24"/>
          <w:lang w:val="en-ZA"/>
        </w:rPr>
        <w:t>them either</w:t>
      </w:r>
      <w:r w:rsidR="00EC6F8F" w:rsidRPr="00E743E1">
        <w:rPr>
          <w:rFonts w:cs="Times New Roman"/>
          <w:szCs w:val="24"/>
          <w:lang w:val="en-ZA"/>
        </w:rPr>
        <w:t xml:space="preserve"> – </w:t>
      </w:r>
      <w:r w:rsidR="00DE3DE7" w:rsidRPr="00E743E1">
        <w:rPr>
          <w:rFonts w:cs="Times New Roman"/>
          <w:szCs w:val="24"/>
          <w:lang w:val="en-ZA"/>
        </w:rPr>
        <w:t xml:space="preserve">they fit very neatly into </w:t>
      </w:r>
      <w:r w:rsidR="00EC6F8F" w:rsidRPr="00E743E1">
        <w:rPr>
          <w:rFonts w:cs="Times New Roman"/>
          <w:szCs w:val="24"/>
          <w:lang w:val="en-ZA"/>
        </w:rPr>
        <w:t>the ‘social responsibility of the press’ and the ‘public service broadcasting’ approaches, which have been important normative models in ‘First World’ nations for a long time. As regards the social responsibility theory of the press, Ogan explains, “depending on one’s definition of this ‘new’ concept, development journalism belongs either to the authoritarian or the social responsibility theory of the press. It is just another example of new wine in old bottles.” (Ogan, 1982: 11).</w:t>
      </w:r>
      <w:r w:rsidR="00DE3DE7" w:rsidRPr="00E743E1">
        <w:rPr>
          <w:rFonts w:cs="Times New Roman"/>
          <w:szCs w:val="24"/>
          <w:lang w:val="en-ZA"/>
        </w:rPr>
        <w:t xml:space="preserve"> </w:t>
      </w:r>
      <w:r w:rsidR="002D4AC5" w:rsidRPr="00E743E1">
        <w:rPr>
          <w:rFonts w:cs="Times New Roman"/>
          <w:szCs w:val="24"/>
          <w:lang w:val="en-ZA"/>
        </w:rPr>
        <w:t>Banda, i</w:t>
      </w:r>
      <w:r w:rsidR="00EC6F8F" w:rsidRPr="00E743E1">
        <w:rPr>
          <w:rFonts w:cs="Times New Roman"/>
          <w:szCs w:val="24"/>
          <w:lang w:val="en-ZA"/>
        </w:rPr>
        <w:t xml:space="preserve">n comparing </w:t>
      </w:r>
      <w:r w:rsidR="00DE3DE7" w:rsidRPr="00E743E1">
        <w:rPr>
          <w:rFonts w:cs="Times New Roman"/>
          <w:szCs w:val="24"/>
          <w:lang w:val="en-ZA"/>
        </w:rPr>
        <w:t xml:space="preserve">the facilitative, citizen-engaging model of development journalism </w:t>
      </w:r>
      <w:r w:rsidR="00EC6F8F" w:rsidRPr="00E743E1">
        <w:rPr>
          <w:rFonts w:cs="Times New Roman"/>
          <w:szCs w:val="24"/>
          <w:lang w:val="en-ZA"/>
        </w:rPr>
        <w:t xml:space="preserve"> to public service broadcasting, makes consistent, explicit links to support a powerful argument that, “the very definition of development journalism, in the tradition of participatory communication, chimes with the philosophical foundations of public service broadcasting.” (2006: 10).</w:t>
      </w:r>
      <w:r w:rsidR="00DE3DE7" w:rsidRPr="00E743E1">
        <w:rPr>
          <w:rFonts w:cs="Times New Roman"/>
          <w:szCs w:val="24"/>
          <w:lang w:val="en-ZA"/>
        </w:rPr>
        <w:t xml:space="preserve"> </w:t>
      </w:r>
      <w:r w:rsidR="002D4AC5" w:rsidRPr="00E743E1">
        <w:rPr>
          <w:rFonts w:cs="Times New Roman"/>
          <w:szCs w:val="24"/>
          <w:lang w:val="en-ZA"/>
        </w:rPr>
        <w:t>In addition to this</w:t>
      </w:r>
      <w:r w:rsidR="00A33BD3" w:rsidRPr="00E743E1">
        <w:rPr>
          <w:rFonts w:cs="Times New Roman"/>
          <w:szCs w:val="24"/>
          <w:lang w:val="en-ZA"/>
        </w:rPr>
        <w:t xml:space="preserve"> there is the </w:t>
      </w:r>
      <w:r w:rsidR="005520A9" w:rsidRPr="00E743E1">
        <w:rPr>
          <w:rFonts w:cs="Times New Roman"/>
          <w:szCs w:val="24"/>
          <w:lang w:val="en-ZA"/>
        </w:rPr>
        <w:t>relatively</w:t>
      </w:r>
      <w:r w:rsidR="00A33BD3" w:rsidRPr="00E743E1">
        <w:rPr>
          <w:rFonts w:cs="Times New Roman"/>
          <w:szCs w:val="24"/>
          <w:lang w:val="en-ZA"/>
        </w:rPr>
        <w:t xml:space="preserve"> recent trend </w:t>
      </w:r>
      <w:r w:rsidR="005520A9" w:rsidRPr="00E743E1">
        <w:rPr>
          <w:rFonts w:cs="Times New Roman"/>
          <w:szCs w:val="24"/>
          <w:lang w:val="en-ZA"/>
        </w:rPr>
        <w:t>for</w:t>
      </w:r>
      <w:r w:rsidR="00A33BD3" w:rsidRPr="00E743E1">
        <w:rPr>
          <w:rFonts w:cs="Times New Roman"/>
          <w:szCs w:val="24"/>
          <w:lang w:val="en-ZA"/>
        </w:rPr>
        <w:t xml:space="preserve"> </w:t>
      </w:r>
      <w:r w:rsidR="002D4AC5" w:rsidRPr="00E743E1">
        <w:rPr>
          <w:rFonts w:cs="Times New Roman"/>
          <w:szCs w:val="24"/>
          <w:lang w:val="en-ZA"/>
        </w:rPr>
        <w:t>‘p</w:t>
      </w:r>
      <w:r w:rsidR="00DE3DE7" w:rsidRPr="00E743E1">
        <w:rPr>
          <w:rFonts w:cs="Times New Roman"/>
          <w:szCs w:val="24"/>
          <w:lang w:val="en-ZA"/>
        </w:rPr>
        <w:t>ublic journalism</w:t>
      </w:r>
      <w:r w:rsidR="005520A9" w:rsidRPr="00E743E1">
        <w:rPr>
          <w:rFonts w:cs="Times New Roman"/>
          <w:szCs w:val="24"/>
          <w:lang w:val="en-ZA"/>
        </w:rPr>
        <w:t xml:space="preserve">’ </w:t>
      </w:r>
      <w:r w:rsidR="002D4AC5" w:rsidRPr="00E743E1">
        <w:rPr>
          <w:rFonts w:cs="Times New Roman"/>
          <w:szCs w:val="24"/>
          <w:lang w:val="en-ZA"/>
        </w:rPr>
        <w:t xml:space="preserve">which seeks to </w:t>
      </w:r>
      <w:r w:rsidR="00A33BD3" w:rsidRPr="00E743E1">
        <w:rPr>
          <w:rFonts w:cs="Times New Roman"/>
          <w:szCs w:val="24"/>
          <w:lang w:val="en-ZA"/>
        </w:rPr>
        <w:t>involve</w:t>
      </w:r>
      <w:r w:rsidR="002D4AC5" w:rsidRPr="00E743E1">
        <w:rPr>
          <w:rFonts w:cs="Times New Roman"/>
          <w:szCs w:val="24"/>
          <w:lang w:val="en-ZA"/>
        </w:rPr>
        <w:t xml:space="preserve"> readers in the production of news, particularly in print media newsrooms seeking to re-engage </w:t>
      </w:r>
      <w:r w:rsidR="00A33BD3" w:rsidRPr="00E743E1">
        <w:rPr>
          <w:rFonts w:cs="Times New Roman"/>
          <w:szCs w:val="24"/>
          <w:lang w:val="en-ZA"/>
        </w:rPr>
        <w:t>reader</w:t>
      </w:r>
      <w:r w:rsidR="005520A9" w:rsidRPr="00E743E1">
        <w:rPr>
          <w:rFonts w:cs="Times New Roman"/>
          <w:szCs w:val="24"/>
          <w:lang w:val="en-ZA"/>
        </w:rPr>
        <w:t>s</w:t>
      </w:r>
      <w:r w:rsidR="00A33BD3" w:rsidRPr="00E743E1">
        <w:rPr>
          <w:rFonts w:cs="Times New Roman"/>
          <w:szCs w:val="24"/>
          <w:lang w:val="en-ZA"/>
        </w:rPr>
        <w:t xml:space="preserve">. This </w:t>
      </w:r>
      <w:r w:rsidR="00A33BD3" w:rsidRPr="00E743E1">
        <w:rPr>
          <w:rFonts w:cs="Times New Roman"/>
          <w:szCs w:val="24"/>
          <w:lang w:val="en-ZA"/>
        </w:rPr>
        <w:lastRenderedPageBreak/>
        <w:t xml:space="preserve">approach to journalism has become very popular in ‘First World’ media, where it is seen to sometimes be a more profitable approach for the press </w:t>
      </w:r>
      <w:r w:rsidR="005520A9" w:rsidRPr="00E743E1">
        <w:rPr>
          <w:rFonts w:cs="Times New Roman"/>
          <w:szCs w:val="24"/>
          <w:lang w:val="en-ZA"/>
        </w:rPr>
        <w:t xml:space="preserve">to take </w:t>
      </w:r>
      <w:r w:rsidR="00A33BD3" w:rsidRPr="00E743E1">
        <w:rPr>
          <w:rFonts w:cs="Times New Roman"/>
          <w:szCs w:val="24"/>
          <w:lang w:val="en-ZA"/>
        </w:rPr>
        <w:t>than the standard ‘Fourth Estate’ role.</w:t>
      </w:r>
    </w:p>
    <w:p w:rsidR="00751230" w:rsidRPr="00E743E1" w:rsidRDefault="00751230" w:rsidP="00751230">
      <w:pPr>
        <w:rPr>
          <w:rFonts w:cs="Times New Roman"/>
          <w:szCs w:val="24"/>
          <w:lang w:val="en-ZA"/>
        </w:rPr>
      </w:pPr>
      <w:r w:rsidRPr="00E743E1">
        <w:rPr>
          <w:rFonts w:cs="Times New Roman"/>
          <w:szCs w:val="24"/>
          <w:lang w:val="en-ZA"/>
        </w:rPr>
        <w:t xml:space="preserve">The four different roles also correspond </w:t>
      </w:r>
      <w:r w:rsidR="005D2C45">
        <w:rPr>
          <w:rFonts w:cs="Times New Roman"/>
          <w:szCs w:val="24"/>
          <w:lang w:val="en-ZA"/>
        </w:rPr>
        <w:t xml:space="preserve">directly </w:t>
      </w:r>
      <w:r w:rsidRPr="00E743E1">
        <w:rPr>
          <w:rFonts w:cs="Times New Roman"/>
          <w:szCs w:val="24"/>
          <w:lang w:val="en-ZA"/>
        </w:rPr>
        <w:t>to Dennis McQuail’s ‘Four Theories of the Press’</w:t>
      </w:r>
      <w:r w:rsidR="005D2C45">
        <w:rPr>
          <w:rFonts w:cs="Times New Roman"/>
          <w:szCs w:val="24"/>
          <w:lang w:val="en-ZA"/>
        </w:rPr>
        <w:t>, which he theorised as the four roles that the press can take in any society</w:t>
      </w:r>
      <w:r w:rsidR="00C03EEC">
        <w:rPr>
          <w:rFonts w:cs="Times New Roman"/>
          <w:szCs w:val="24"/>
          <w:lang w:val="en-ZA"/>
        </w:rPr>
        <w:t>. As he describes them, they are</w:t>
      </w:r>
      <w:r w:rsidRPr="00E743E1">
        <w:rPr>
          <w:rFonts w:cs="Times New Roman"/>
          <w:szCs w:val="24"/>
          <w:lang w:val="en-ZA"/>
        </w:rPr>
        <w:t xml:space="preserve"> the </w:t>
      </w:r>
      <w:r w:rsidR="00C03EEC">
        <w:rPr>
          <w:rFonts w:cs="Times New Roman"/>
          <w:szCs w:val="24"/>
          <w:lang w:val="en-ZA"/>
        </w:rPr>
        <w:t>‘</w:t>
      </w:r>
      <w:r w:rsidRPr="00E743E1">
        <w:rPr>
          <w:rFonts w:cs="Times New Roman"/>
          <w:szCs w:val="24"/>
          <w:lang w:val="en-ZA"/>
        </w:rPr>
        <w:t>informational role</w:t>
      </w:r>
      <w:r w:rsidR="00C03EEC">
        <w:rPr>
          <w:rFonts w:cs="Times New Roman"/>
          <w:szCs w:val="24"/>
          <w:lang w:val="en-ZA"/>
        </w:rPr>
        <w:t>’ (equivalent to the modernisation approach to communications)</w:t>
      </w:r>
      <w:r w:rsidRPr="00E743E1">
        <w:rPr>
          <w:rFonts w:cs="Times New Roman"/>
          <w:szCs w:val="24"/>
          <w:lang w:val="en-ZA"/>
        </w:rPr>
        <w:t xml:space="preserve">, the </w:t>
      </w:r>
      <w:r w:rsidR="00C03EEC">
        <w:rPr>
          <w:rFonts w:cs="Times New Roman"/>
          <w:szCs w:val="24"/>
          <w:lang w:val="en-ZA"/>
        </w:rPr>
        <w:t>‘</w:t>
      </w:r>
      <w:r w:rsidRPr="00E743E1">
        <w:rPr>
          <w:rFonts w:cs="Times New Roman"/>
          <w:szCs w:val="24"/>
          <w:lang w:val="en-ZA"/>
        </w:rPr>
        <w:t>collaborative role</w:t>
      </w:r>
      <w:r w:rsidR="00C03EEC">
        <w:rPr>
          <w:rFonts w:cs="Times New Roman"/>
          <w:szCs w:val="24"/>
          <w:lang w:val="en-ZA"/>
        </w:rPr>
        <w:t>’ (equivalent to the dependency theory approach to communications)</w:t>
      </w:r>
      <w:r w:rsidRPr="00E743E1">
        <w:rPr>
          <w:rFonts w:cs="Times New Roman"/>
          <w:szCs w:val="24"/>
          <w:lang w:val="en-ZA"/>
        </w:rPr>
        <w:t>, the critical role</w:t>
      </w:r>
      <w:r w:rsidR="00C03EEC">
        <w:rPr>
          <w:rFonts w:cs="Times New Roman"/>
          <w:szCs w:val="24"/>
          <w:lang w:val="en-ZA"/>
        </w:rPr>
        <w:t xml:space="preserve"> (equivalent to the original ‘development journalism)</w:t>
      </w:r>
      <w:r w:rsidRPr="00E743E1">
        <w:rPr>
          <w:rFonts w:cs="Times New Roman"/>
          <w:szCs w:val="24"/>
          <w:lang w:val="en-ZA"/>
        </w:rPr>
        <w:t xml:space="preserve">, and the facilitative role </w:t>
      </w:r>
      <w:r w:rsidR="00C03EEC">
        <w:rPr>
          <w:rFonts w:cs="Times New Roman"/>
          <w:szCs w:val="24"/>
          <w:lang w:val="en-ZA"/>
        </w:rPr>
        <w:t xml:space="preserve">(Servaes’ multidimensional approach, like ‘public journalism’) </w:t>
      </w:r>
      <w:r w:rsidRPr="00E743E1">
        <w:rPr>
          <w:rFonts w:eastAsia="Times New Roman" w:cs="Times New Roman"/>
          <w:szCs w:val="24"/>
          <w:lang w:val="en-ZA"/>
        </w:rPr>
        <w:t>(McQuail, 2006, 56</w:t>
      </w:r>
      <w:r w:rsidR="00C03EEC">
        <w:rPr>
          <w:rFonts w:cs="Times New Roman"/>
          <w:szCs w:val="24"/>
          <w:lang w:val="en-ZA"/>
        </w:rPr>
        <w:t>).</w:t>
      </w:r>
    </w:p>
    <w:p w:rsidR="00A33BD3" w:rsidRDefault="005520A9" w:rsidP="006D278A">
      <w:pPr>
        <w:rPr>
          <w:rFonts w:cs="Times New Roman"/>
          <w:szCs w:val="24"/>
          <w:lang w:val="en-ZA"/>
        </w:rPr>
      </w:pPr>
      <w:r w:rsidRPr="00E743E1">
        <w:rPr>
          <w:rFonts w:cs="Times New Roman"/>
          <w:szCs w:val="24"/>
          <w:lang w:val="en-ZA"/>
        </w:rPr>
        <w:t>Thus, s</w:t>
      </w:r>
      <w:r w:rsidR="006D278A" w:rsidRPr="00E743E1">
        <w:rPr>
          <w:rFonts w:cs="Times New Roman"/>
          <w:szCs w:val="24"/>
          <w:lang w:val="en-ZA"/>
        </w:rPr>
        <w:t>o far, this essay has shown that a</w:t>
      </w:r>
      <w:r w:rsidR="00A33BD3" w:rsidRPr="00E743E1">
        <w:rPr>
          <w:rFonts w:cs="Times New Roman"/>
          <w:szCs w:val="24"/>
          <w:lang w:val="en-ZA"/>
        </w:rPr>
        <w:t xml:space="preserve">ll of the roles described for the media in ‘developing countries’ </w:t>
      </w:r>
      <w:r w:rsidR="006D278A" w:rsidRPr="00E743E1">
        <w:rPr>
          <w:rFonts w:cs="Times New Roman"/>
          <w:szCs w:val="24"/>
          <w:lang w:val="en-ZA"/>
        </w:rPr>
        <w:t xml:space="preserve">are </w:t>
      </w:r>
      <w:r w:rsidR="00C03EEC">
        <w:rPr>
          <w:rFonts w:cs="Times New Roman"/>
          <w:szCs w:val="24"/>
          <w:lang w:val="en-ZA"/>
        </w:rPr>
        <w:t>present</w:t>
      </w:r>
      <w:r w:rsidR="00A33BD3" w:rsidRPr="00E743E1">
        <w:rPr>
          <w:rFonts w:cs="Times New Roman"/>
          <w:szCs w:val="24"/>
          <w:lang w:val="en-ZA"/>
        </w:rPr>
        <w:t xml:space="preserve"> in the ‘developed countries’</w:t>
      </w:r>
      <w:r w:rsidR="006D278A" w:rsidRPr="00E743E1">
        <w:rPr>
          <w:rFonts w:cs="Times New Roman"/>
          <w:szCs w:val="24"/>
          <w:lang w:val="en-ZA"/>
        </w:rPr>
        <w:t xml:space="preserve"> of the world</w:t>
      </w:r>
      <w:r w:rsidR="00A33BD3" w:rsidRPr="00E743E1">
        <w:rPr>
          <w:rFonts w:cs="Times New Roman"/>
          <w:szCs w:val="24"/>
          <w:lang w:val="en-ZA"/>
        </w:rPr>
        <w:t xml:space="preserve">. There </w:t>
      </w:r>
      <w:r w:rsidR="0020400A" w:rsidRPr="00E743E1">
        <w:rPr>
          <w:rFonts w:cs="Times New Roman"/>
          <w:szCs w:val="24"/>
          <w:lang w:val="en-ZA"/>
        </w:rPr>
        <w:t>thus seems to exist</w:t>
      </w:r>
      <w:r w:rsidR="00A33BD3" w:rsidRPr="00E743E1">
        <w:rPr>
          <w:rFonts w:cs="Times New Roman"/>
          <w:szCs w:val="24"/>
          <w:lang w:val="en-ZA"/>
        </w:rPr>
        <w:t xml:space="preserve"> no fundamentally </w:t>
      </w:r>
      <w:r w:rsidR="0020400A" w:rsidRPr="00E743E1">
        <w:rPr>
          <w:rFonts w:cs="Times New Roman"/>
          <w:szCs w:val="24"/>
          <w:lang w:val="en-ZA"/>
        </w:rPr>
        <w:t>distinctive</w:t>
      </w:r>
      <w:r w:rsidR="00A33BD3" w:rsidRPr="00E743E1">
        <w:rPr>
          <w:rFonts w:cs="Times New Roman"/>
          <w:szCs w:val="24"/>
          <w:lang w:val="en-ZA"/>
        </w:rPr>
        <w:t xml:space="preserve"> ‘role for the media in development’</w:t>
      </w:r>
      <w:r w:rsidR="00C03EEC">
        <w:rPr>
          <w:rFonts w:cs="Times New Roman"/>
          <w:szCs w:val="24"/>
          <w:lang w:val="en-ZA"/>
        </w:rPr>
        <w:t>, except insofar as all states are ‘in development’ and require the media to play a role in this development</w:t>
      </w:r>
      <w:r w:rsidR="00A33BD3" w:rsidRPr="00E743E1">
        <w:rPr>
          <w:rFonts w:cs="Times New Roman"/>
          <w:szCs w:val="24"/>
          <w:lang w:val="en-ZA"/>
        </w:rPr>
        <w:t>.</w:t>
      </w:r>
      <w:r w:rsidR="0020400A" w:rsidRPr="00E743E1">
        <w:rPr>
          <w:rFonts w:cs="Times New Roman"/>
          <w:szCs w:val="24"/>
          <w:lang w:val="en-ZA"/>
        </w:rPr>
        <w:t xml:space="preserve"> It will now be argued that all of the roles described are useful and important, </w:t>
      </w:r>
      <w:r w:rsidR="00254075">
        <w:rPr>
          <w:rFonts w:cs="Times New Roman"/>
          <w:szCs w:val="24"/>
          <w:lang w:val="en-ZA"/>
        </w:rPr>
        <w:t>especially where</w:t>
      </w:r>
      <w:r w:rsidR="0020400A" w:rsidRPr="00E743E1">
        <w:rPr>
          <w:rFonts w:cs="Times New Roman"/>
          <w:szCs w:val="24"/>
          <w:lang w:val="en-ZA"/>
        </w:rPr>
        <w:t xml:space="preserve"> they exist together wit</w:t>
      </w:r>
      <w:r w:rsidR="00254075">
        <w:rPr>
          <w:rFonts w:cs="Times New Roman"/>
          <w:szCs w:val="24"/>
          <w:lang w:val="en-ZA"/>
        </w:rPr>
        <w:t>h other media functions. Ultimately, it is clear that media in all countries should be playing all these roles, with the important dynamic</w:t>
      </w:r>
      <w:r w:rsidR="008B1351">
        <w:rPr>
          <w:rFonts w:cs="Times New Roman"/>
          <w:szCs w:val="24"/>
          <w:lang w:val="en-ZA"/>
        </w:rPr>
        <w:t>s</w:t>
      </w:r>
      <w:r w:rsidR="00254075">
        <w:rPr>
          <w:rFonts w:cs="Times New Roman"/>
          <w:szCs w:val="24"/>
          <w:lang w:val="en-ZA"/>
        </w:rPr>
        <w:t xml:space="preserve"> being</w:t>
      </w:r>
      <w:r w:rsidR="0020400A" w:rsidRPr="00E743E1">
        <w:rPr>
          <w:rFonts w:cs="Times New Roman"/>
          <w:szCs w:val="24"/>
          <w:lang w:val="en-ZA"/>
        </w:rPr>
        <w:t xml:space="preserve"> ‘</w:t>
      </w:r>
      <w:r w:rsidR="008B1351">
        <w:rPr>
          <w:rFonts w:cs="Times New Roman"/>
          <w:szCs w:val="24"/>
          <w:lang w:val="en-ZA"/>
        </w:rPr>
        <w:t>e</w:t>
      </w:r>
      <w:r w:rsidR="0020400A" w:rsidRPr="00E743E1">
        <w:rPr>
          <w:rFonts w:cs="Times New Roman"/>
          <w:szCs w:val="24"/>
          <w:lang w:val="en-ZA"/>
        </w:rPr>
        <w:t>verything in moderation’</w:t>
      </w:r>
      <w:r w:rsidR="008B1351">
        <w:rPr>
          <w:rFonts w:cs="Times New Roman"/>
          <w:szCs w:val="24"/>
          <w:lang w:val="en-ZA"/>
        </w:rPr>
        <w:t>, and maintaining a country-specific focus that takes into account existing realities, as will be further discussed</w:t>
      </w:r>
      <w:r w:rsidR="0020400A" w:rsidRPr="00E743E1">
        <w:rPr>
          <w:rFonts w:cs="Times New Roman"/>
          <w:szCs w:val="24"/>
          <w:lang w:val="en-ZA"/>
        </w:rPr>
        <w:t>.</w:t>
      </w:r>
    </w:p>
    <w:p w:rsidR="00EC6F8F" w:rsidRPr="00E743E1" w:rsidRDefault="00EB730D" w:rsidP="00EB730D">
      <w:pPr>
        <w:pStyle w:val="Heading2"/>
        <w:jc w:val="center"/>
        <w:rPr>
          <w:lang w:val="en-ZA"/>
        </w:rPr>
      </w:pPr>
      <w:r>
        <w:rPr>
          <w:lang w:val="en-ZA"/>
        </w:rPr>
        <w:t>An African Mass media &amp; Development M</w:t>
      </w:r>
      <w:r w:rsidR="00CF1C7E">
        <w:rPr>
          <w:lang w:val="en-ZA"/>
        </w:rPr>
        <w:t xml:space="preserve">atrix                         </w:t>
      </w:r>
    </w:p>
    <w:p w:rsidR="00224657" w:rsidRPr="00E743E1" w:rsidRDefault="00224657" w:rsidP="00A26CB0">
      <w:pPr>
        <w:spacing w:line="240" w:lineRule="auto"/>
        <w:ind w:firstLine="0"/>
        <w:rPr>
          <w:rFonts w:cs="Times New Roman"/>
          <w:lang w:val="en-ZA"/>
        </w:rPr>
      </w:pPr>
      <w:r w:rsidRPr="00E743E1">
        <w:rPr>
          <w:rFonts w:cs="Times New Roman"/>
          <w:lang w:val="en-ZA"/>
        </w:rPr>
        <w:t>The following four roles for the mass media in development have been identified:</w:t>
      </w:r>
    </w:p>
    <w:p w:rsidR="00220196" w:rsidRDefault="00220196" w:rsidP="00122D43">
      <w:pPr>
        <w:pStyle w:val="ListParagraph"/>
        <w:numPr>
          <w:ilvl w:val="0"/>
          <w:numId w:val="16"/>
        </w:numPr>
        <w:spacing w:line="240" w:lineRule="auto"/>
        <w:ind w:hanging="1080"/>
        <w:rPr>
          <w:rFonts w:cs="Times New Roman"/>
          <w:lang w:val="en-ZA"/>
        </w:rPr>
      </w:pPr>
    </w:p>
    <w:p w:rsidR="00220196" w:rsidRDefault="00224657" w:rsidP="00122D43">
      <w:pPr>
        <w:pStyle w:val="ListParagraph"/>
        <w:numPr>
          <w:ilvl w:val="0"/>
          <w:numId w:val="22"/>
        </w:numPr>
        <w:spacing w:line="240" w:lineRule="auto"/>
        <w:ind w:left="709" w:hanging="349"/>
        <w:rPr>
          <w:rFonts w:cs="Times New Roman"/>
          <w:lang w:val="en-ZA"/>
        </w:rPr>
      </w:pPr>
      <w:r w:rsidRPr="00E743E1">
        <w:rPr>
          <w:rFonts w:cs="Times New Roman"/>
          <w:lang w:val="en-ZA"/>
        </w:rPr>
        <w:t>Communi</w:t>
      </w:r>
      <w:r w:rsidR="00DF1A1A" w:rsidRPr="00E743E1">
        <w:rPr>
          <w:rFonts w:cs="Times New Roman"/>
          <w:lang w:val="en-ZA"/>
        </w:rPr>
        <w:t xml:space="preserve">cations to </w:t>
      </w:r>
      <w:r w:rsidR="00DF1A1A" w:rsidRPr="00220196">
        <w:rPr>
          <w:rFonts w:cs="Times New Roman"/>
          <w:i/>
          <w:lang w:val="en-ZA"/>
        </w:rPr>
        <w:t>provi</w:t>
      </w:r>
      <w:r w:rsidR="00220196" w:rsidRPr="00220196">
        <w:rPr>
          <w:rFonts w:cs="Times New Roman"/>
          <w:i/>
          <w:lang w:val="en-ZA"/>
        </w:rPr>
        <w:t>de information</w:t>
      </w:r>
      <w:r w:rsidR="00220196">
        <w:rPr>
          <w:rFonts w:cs="Times New Roman"/>
          <w:lang w:val="en-ZA"/>
        </w:rPr>
        <w:t xml:space="preserve"> for development.</w:t>
      </w:r>
    </w:p>
    <w:p w:rsidR="00220196" w:rsidRDefault="00DF1A1A" w:rsidP="00122D43">
      <w:pPr>
        <w:pStyle w:val="ListParagraph"/>
        <w:numPr>
          <w:ilvl w:val="0"/>
          <w:numId w:val="22"/>
        </w:numPr>
        <w:spacing w:line="240" w:lineRule="auto"/>
        <w:ind w:left="709" w:hanging="349"/>
        <w:rPr>
          <w:rFonts w:cs="Times New Roman"/>
          <w:lang w:val="en-ZA"/>
        </w:rPr>
      </w:pPr>
      <w:r w:rsidRPr="00E743E1">
        <w:rPr>
          <w:rFonts w:cs="Times New Roman"/>
          <w:lang w:val="en-ZA"/>
        </w:rPr>
        <w:t>S</w:t>
      </w:r>
      <w:r w:rsidR="00224657" w:rsidRPr="00E743E1">
        <w:rPr>
          <w:rFonts w:cs="Times New Roman"/>
          <w:lang w:val="en-ZA"/>
        </w:rPr>
        <w:t xml:space="preserve">upported by the </w:t>
      </w:r>
      <w:r w:rsidRPr="00E743E1">
        <w:rPr>
          <w:rFonts w:cs="Times New Roman"/>
          <w:lang w:val="en-ZA"/>
        </w:rPr>
        <w:t>modernisation theory paradigm.</w:t>
      </w:r>
    </w:p>
    <w:p w:rsidR="00224657" w:rsidRPr="00E743E1" w:rsidRDefault="00DF1A1A" w:rsidP="00122D43">
      <w:pPr>
        <w:pStyle w:val="ListParagraph"/>
        <w:numPr>
          <w:ilvl w:val="0"/>
          <w:numId w:val="22"/>
        </w:numPr>
        <w:spacing w:line="240" w:lineRule="auto"/>
        <w:ind w:left="709" w:hanging="349"/>
        <w:rPr>
          <w:rFonts w:cs="Times New Roman"/>
          <w:lang w:val="en-ZA"/>
        </w:rPr>
      </w:pPr>
      <w:r w:rsidRPr="00E743E1">
        <w:rPr>
          <w:rFonts w:cs="Times New Roman"/>
          <w:lang w:val="en-ZA"/>
        </w:rPr>
        <w:t xml:space="preserve"> </w:t>
      </w:r>
      <w:r w:rsidRPr="00220196">
        <w:rPr>
          <w:rFonts w:cs="Times New Roman"/>
          <w:i/>
          <w:lang w:val="en-ZA"/>
        </w:rPr>
        <w:t xml:space="preserve">Foreign </w:t>
      </w:r>
      <w:r w:rsidR="00601B91">
        <w:rPr>
          <w:rFonts w:cs="Times New Roman"/>
          <w:i/>
          <w:lang w:val="en-ZA"/>
        </w:rPr>
        <w:t>states</w:t>
      </w:r>
      <w:r w:rsidRPr="00E743E1">
        <w:rPr>
          <w:rFonts w:cs="Times New Roman"/>
          <w:lang w:val="en-ZA"/>
        </w:rPr>
        <w:t xml:space="preserve"> </w:t>
      </w:r>
      <w:r w:rsidR="00E04495" w:rsidRPr="00E743E1">
        <w:rPr>
          <w:rFonts w:cs="Times New Roman"/>
          <w:lang w:val="en-ZA"/>
        </w:rPr>
        <w:t>are</w:t>
      </w:r>
      <w:r w:rsidRPr="00E743E1">
        <w:rPr>
          <w:rFonts w:cs="Times New Roman"/>
          <w:lang w:val="en-ZA"/>
        </w:rPr>
        <w:t xml:space="preserve"> the source of knowledge</w:t>
      </w:r>
      <w:r w:rsidR="00601B91">
        <w:rPr>
          <w:rFonts w:cs="Times New Roman"/>
          <w:lang w:val="en-ZA"/>
        </w:rPr>
        <w:t xml:space="preserve"> (with the national state as an intermediary)</w:t>
      </w:r>
      <w:r w:rsidRPr="00E743E1">
        <w:rPr>
          <w:rFonts w:cs="Times New Roman"/>
          <w:lang w:val="en-ZA"/>
        </w:rPr>
        <w:t>.</w:t>
      </w:r>
    </w:p>
    <w:p w:rsidR="00220196" w:rsidRDefault="00220196" w:rsidP="00122D43">
      <w:pPr>
        <w:pStyle w:val="ListParagraph"/>
        <w:numPr>
          <w:ilvl w:val="0"/>
          <w:numId w:val="16"/>
        </w:numPr>
        <w:spacing w:line="240" w:lineRule="auto"/>
        <w:ind w:hanging="1080"/>
        <w:rPr>
          <w:rFonts w:cs="Times New Roman"/>
          <w:lang w:val="en-ZA"/>
        </w:rPr>
      </w:pPr>
    </w:p>
    <w:p w:rsidR="00220196" w:rsidRDefault="00224657" w:rsidP="00122D43">
      <w:pPr>
        <w:pStyle w:val="ListParagraph"/>
        <w:numPr>
          <w:ilvl w:val="0"/>
          <w:numId w:val="23"/>
        </w:numPr>
        <w:spacing w:line="240" w:lineRule="auto"/>
        <w:ind w:left="709" w:hanging="425"/>
        <w:rPr>
          <w:rFonts w:cs="Times New Roman"/>
          <w:lang w:val="en-ZA"/>
        </w:rPr>
      </w:pPr>
      <w:r w:rsidRPr="00E743E1">
        <w:rPr>
          <w:rFonts w:cs="Times New Roman"/>
          <w:lang w:val="en-ZA"/>
        </w:rPr>
        <w:t>Communications to build national cohesion and coordinat</w:t>
      </w:r>
      <w:r w:rsidR="00220196">
        <w:rPr>
          <w:rFonts w:cs="Times New Roman"/>
          <w:lang w:val="en-ZA"/>
        </w:rPr>
        <w:t xml:space="preserve">ion through </w:t>
      </w:r>
      <w:r w:rsidR="00220196" w:rsidRPr="00220196">
        <w:rPr>
          <w:rFonts w:cs="Times New Roman"/>
          <w:i/>
          <w:lang w:val="en-ZA"/>
        </w:rPr>
        <w:t>government control</w:t>
      </w:r>
      <w:r w:rsidR="00220196">
        <w:rPr>
          <w:rFonts w:cs="Times New Roman"/>
          <w:lang w:val="en-ZA"/>
        </w:rPr>
        <w:t>.</w:t>
      </w:r>
    </w:p>
    <w:p w:rsidR="00220196" w:rsidRDefault="00E04495" w:rsidP="00122D43">
      <w:pPr>
        <w:pStyle w:val="ListParagraph"/>
        <w:numPr>
          <w:ilvl w:val="0"/>
          <w:numId w:val="23"/>
        </w:numPr>
        <w:spacing w:line="240" w:lineRule="auto"/>
        <w:ind w:left="709" w:hanging="425"/>
        <w:rPr>
          <w:rFonts w:cs="Times New Roman"/>
          <w:lang w:val="en-ZA"/>
        </w:rPr>
      </w:pPr>
      <w:r w:rsidRPr="00E743E1">
        <w:rPr>
          <w:rFonts w:cs="Times New Roman"/>
          <w:lang w:val="en-ZA"/>
        </w:rPr>
        <w:t xml:space="preserve">This is </w:t>
      </w:r>
      <w:r w:rsidR="00224657" w:rsidRPr="00E743E1">
        <w:rPr>
          <w:rFonts w:cs="Times New Roman"/>
          <w:lang w:val="en-ZA"/>
        </w:rPr>
        <w:t>‘</w:t>
      </w:r>
      <w:r w:rsidRPr="00E743E1">
        <w:rPr>
          <w:rFonts w:cs="Times New Roman"/>
          <w:lang w:val="en-ZA"/>
        </w:rPr>
        <w:t>d</w:t>
      </w:r>
      <w:r w:rsidR="00224657" w:rsidRPr="00E743E1">
        <w:rPr>
          <w:rFonts w:cs="Times New Roman"/>
          <w:lang w:val="en-ZA"/>
        </w:rPr>
        <w:t xml:space="preserve">evelopmental journalism’, supported by the </w:t>
      </w:r>
      <w:r w:rsidR="00DF1A1A" w:rsidRPr="00E743E1">
        <w:rPr>
          <w:rFonts w:cs="Times New Roman"/>
          <w:lang w:val="en-ZA"/>
        </w:rPr>
        <w:t xml:space="preserve">dependency theory paradigm. </w:t>
      </w:r>
    </w:p>
    <w:p w:rsidR="00224657" w:rsidRPr="00E743E1" w:rsidRDefault="00DF1A1A" w:rsidP="00122D43">
      <w:pPr>
        <w:pStyle w:val="ListParagraph"/>
        <w:numPr>
          <w:ilvl w:val="0"/>
          <w:numId w:val="23"/>
        </w:numPr>
        <w:spacing w:line="240" w:lineRule="auto"/>
        <w:ind w:left="709" w:hanging="425"/>
        <w:rPr>
          <w:rFonts w:cs="Times New Roman"/>
          <w:lang w:val="en-ZA"/>
        </w:rPr>
      </w:pPr>
      <w:r w:rsidRPr="00220196">
        <w:rPr>
          <w:rFonts w:cs="Times New Roman"/>
          <w:i/>
          <w:lang w:val="en-ZA"/>
        </w:rPr>
        <w:t>The national state</w:t>
      </w:r>
      <w:r w:rsidRPr="00E743E1">
        <w:rPr>
          <w:rFonts w:cs="Times New Roman"/>
          <w:lang w:val="en-ZA"/>
        </w:rPr>
        <w:t xml:space="preserve"> </w:t>
      </w:r>
      <w:r w:rsidR="00E04495" w:rsidRPr="00E743E1">
        <w:rPr>
          <w:rFonts w:cs="Times New Roman"/>
          <w:lang w:val="en-ZA"/>
        </w:rPr>
        <w:t>is</w:t>
      </w:r>
      <w:r w:rsidRPr="00E743E1">
        <w:rPr>
          <w:rFonts w:cs="Times New Roman"/>
          <w:lang w:val="en-ZA"/>
        </w:rPr>
        <w:t xml:space="preserve"> the source of knowledge.</w:t>
      </w:r>
    </w:p>
    <w:p w:rsidR="00C12742" w:rsidRPr="00E743E1" w:rsidRDefault="00C12742" w:rsidP="00122D43">
      <w:pPr>
        <w:pStyle w:val="ListParagraph"/>
        <w:spacing w:line="240" w:lineRule="auto"/>
        <w:ind w:left="1080" w:hanging="1080"/>
        <w:rPr>
          <w:rFonts w:cs="Times New Roman"/>
          <w:lang w:val="en-ZA"/>
        </w:rPr>
      </w:pPr>
    </w:p>
    <w:p w:rsidR="00220196" w:rsidRDefault="00220196" w:rsidP="00122D43">
      <w:pPr>
        <w:pStyle w:val="ListParagraph"/>
        <w:numPr>
          <w:ilvl w:val="0"/>
          <w:numId w:val="16"/>
        </w:numPr>
        <w:spacing w:line="240" w:lineRule="auto"/>
        <w:ind w:hanging="1080"/>
        <w:rPr>
          <w:rFonts w:cs="Times New Roman"/>
          <w:lang w:val="en-ZA"/>
        </w:rPr>
      </w:pPr>
    </w:p>
    <w:p w:rsidR="00220196" w:rsidRDefault="00224657" w:rsidP="00122D43">
      <w:pPr>
        <w:pStyle w:val="ListParagraph"/>
        <w:numPr>
          <w:ilvl w:val="0"/>
          <w:numId w:val="24"/>
        </w:numPr>
        <w:spacing w:line="240" w:lineRule="auto"/>
        <w:ind w:left="709" w:hanging="349"/>
        <w:rPr>
          <w:rFonts w:cs="Times New Roman"/>
          <w:lang w:val="en-ZA"/>
        </w:rPr>
      </w:pPr>
      <w:r w:rsidRPr="00E743E1">
        <w:rPr>
          <w:rFonts w:cs="Times New Roman"/>
          <w:lang w:val="en-ZA"/>
        </w:rPr>
        <w:t xml:space="preserve">Communications to </w:t>
      </w:r>
      <w:r w:rsidR="00220196">
        <w:rPr>
          <w:rFonts w:cs="Times New Roman"/>
          <w:lang w:val="en-ZA"/>
        </w:rPr>
        <w:t>guide</w:t>
      </w:r>
      <w:r w:rsidRPr="00E743E1">
        <w:rPr>
          <w:rFonts w:cs="Times New Roman"/>
          <w:lang w:val="en-ZA"/>
        </w:rPr>
        <w:t xml:space="preserve"> deve</w:t>
      </w:r>
      <w:r w:rsidR="00DF1A1A" w:rsidRPr="00E743E1">
        <w:rPr>
          <w:rFonts w:cs="Times New Roman"/>
          <w:lang w:val="en-ZA"/>
        </w:rPr>
        <w:t xml:space="preserve">lopment through </w:t>
      </w:r>
      <w:r w:rsidR="00DF1A1A" w:rsidRPr="00220196">
        <w:rPr>
          <w:rFonts w:cs="Times New Roman"/>
          <w:i/>
          <w:lang w:val="en-ZA"/>
        </w:rPr>
        <w:t>accountability</w:t>
      </w:r>
      <w:r w:rsidR="00DF1A1A" w:rsidRPr="00E743E1">
        <w:rPr>
          <w:rFonts w:cs="Times New Roman"/>
          <w:lang w:val="en-ZA"/>
        </w:rPr>
        <w:t xml:space="preserve">. </w:t>
      </w:r>
    </w:p>
    <w:p w:rsidR="00220196" w:rsidRDefault="00DF1A1A" w:rsidP="00122D43">
      <w:pPr>
        <w:pStyle w:val="ListParagraph"/>
        <w:numPr>
          <w:ilvl w:val="0"/>
          <w:numId w:val="24"/>
        </w:numPr>
        <w:spacing w:line="240" w:lineRule="auto"/>
        <w:ind w:left="709" w:hanging="349"/>
        <w:rPr>
          <w:rFonts w:cs="Times New Roman"/>
          <w:lang w:val="en-ZA"/>
        </w:rPr>
      </w:pPr>
      <w:r w:rsidRPr="00E743E1">
        <w:rPr>
          <w:rFonts w:cs="Times New Roman"/>
          <w:lang w:val="en-ZA"/>
        </w:rPr>
        <w:t>T</w:t>
      </w:r>
      <w:r w:rsidR="00224657" w:rsidRPr="00E743E1">
        <w:rPr>
          <w:rFonts w:cs="Times New Roman"/>
          <w:lang w:val="en-ZA"/>
        </w:rPr>
        <w:t>h</w:t>
      </w:r>
      <w:r w:rsidR="004E3FF4" w:rsidRPr="00E743E1">
        <w:rPr>
          <w:rFonts w:cs="Times New Roman"/>
          <w:lang w:val="en-ZA"/>
        </w:rPr>
        <w:t>is is the</w:t>
      </w:r>
      <w:r w:rsidR="00224657" w:rsidRPr="00E743E1">
        <w:rPr>
          <w:rFonts w:cs="Times New Roman"/>
          <w:lang w:val="en-ZA"/>
        </w:rPr>
        <w:t xml:space="preserve"> re</w:t>
      </w:r>
      <w:r w:rsidR="00665273">
        <w:rPr>
          <w:rFonts w:cs="Times New Roman"/>
          <w:lang w:val="en-ZA"/>
        </w:rPr>
        <w:t>formed ‘development journalism’.</w:t>
      </w:r>
    </w:p>
    <w:p w:rsidR="00224657" w:rsidRPr="00E743E1" w:rsidRDefault="004E3FF4" w:rsidP="00122D43">
      <w:pPr>
        <w:pStyle w:val="ListParagraph"/>
        <w:numPr>
          <w:ilvl w:val="0"/>
          <w:numId w:val="24"/>
        </w:numPr>
        <w:spacing w:line="240" w:lineRule="auto"/>
        <w:ind w:left="709" w:hanging="349"/>
        <w:rPr>
          <w:rFonts w:cs="Times New Roman"/>
          <w:lang w:val="en-ZA"/>
        </w:rPr>
      </w:pPr>
      <w:r w:rsidRPr="00220196">
        <w:rPr>
          <w:rFonts w:cs="Times New Roman"/>
          <w:i/>
          <w:lang w:val="en-ZA"/>
        </w:rPr>
        <w:t>The press</w:t>
      </w:r>
      <w:r w:rsidRPr="00E743E1">
        <w:rPr>
          <w:rFonts w:cs="Times New Roman"/>
          <w:lang w:val="en-ZA"/>
        </w:rPr>
        <w:t xml:space="preserve"> as the </w:t>
      </w:r>
      <w:r w:rsidR="00220196">
        <w:rPr>
          <w:rFonts w:cs="Times New Roman"/>
          <w:lang w:val="en-ZA"/>
        </w:rPr>
        <w:t xml:space="preserve">‘watchdog’ </w:t>
      </w:r>
      <w:r w:rsidRPr="00E743E1">
        <w:rPr>
          <w:rFonts w:cs="Times New Roman"/>
          <w:lang w:val="en-ZA"/>
        </w:rPr>
        <w:t>‘Fourth Estate’ is the source of knowledge.</w:t>
      </w:r>
    </w:p>
    <w:p w:rsidR="00220196" w:rsidRDefault="00220196" w:rsidP="00122D43">
      <w:pPr>
        <w:pStyle w:val="ListParagraph"/>
        <w:numPr>
          <w:ilvl w:val="0"/>
          <w:numId w:val="16"/>
        </w:numPr>
        <w:spacing w:line="240" w:lineRule="auto"/>
        <w:ind w:hanging="1080"/>
        <w:rPr>
          <w:rFonts w:cs="Times New Roman"/>
          <w:lang w:val="en-ZA"/>
        </w:rPr>
      </w:pPr>
    </w:p>
    <w:p w:rsidR="00220196" w:rsidRDefault="00224657" w:rsidP="00122D43">
      <w:pPr>
        <w:pStyle w:val="ListParagraph"/>
        <w:numPr>
          <w:ilvl w:val="0"/>
          <w:numId w:val="25"/>
        </w:numPr>
        <w:spacing w:line="240" w:lineRule="auto"/>
        <w:ind w:left="709" w:hanging="283"/>
        <w:rPr>
          <w:rFonts w:cs="Times New Roman"/>
          <w:lang w:val="en-ZA"/>
        </w:rPr>
      </w:pPr>
      <w:r w:rsidRPr="00E743E1">
        <w:rPr>
          <w:rFonts w:cs="Times New Roman"/>
          <w:lang w:val="en-ZA"/>
        </w:rPr>
        <w:t xml:space="preserve">Communication to facilitate </w:t>
      </w:r>
      <w:r w:rsidRPr="00220196">
        <w:rPr>
          <w:rFonts w:cs="Times New Roman"/>
          <w:i/>
          <w:lang w:val="en-ZA"/>
        </w:rPr>
        <w:t>public involvem</w:t>
      </w:r>
      <w:r w:rsidR="00220196" w:rsidRPr="00220196">
        <w:rPr>
          <w:rFonts w:cs="Times New Roman"/>
          <w:i/>
          <w:lang w:val="en-ZA"/>
        </w:rPr>
        <w:t>ent</w:t>
      </w:r>
      <w:r w:rsidR="00220196">
        <w:rPr>
          <w:rFonts w:cs="Times New Roman"/>
          <w:lang w:val="en-ZA"/>
        </w:rPr>
        <w:t>, engagement and discussion with development.</w:t>
      </w:r>
    </w:p>
    <w:p w:rsidR="00220196" w:rsidRDefault="004E3FF4" w:rsidP="00122D43">
      <w:pPr>
        <w:pStyle w:val="ListParagraph"/>
        <w:numPr>
          <w:ilvl w:val="0"/>
          <w:numId w:val="25"/>
        </w:numPr>
        <w:spacing w:line="240" w:lineRule="auto"/>
        <w:ind w:left="709" w:hanging="283"/>
        <w:rPr>
          <w:rFonts w:cs="Times New Roman"/>
          <w:lang w:val="en-ZA"/>
        </w:rPr>
      </w:pPr>
      <w:r w:rsidRPr="00E743E1">
        <w:rPr>
          <w:rFonts w:cs="Times New Roman"/>
          <w:lang w:val="en-ZA"/>
        </w:rPr>
        <w:t xml:space="preserve">This is </w:t>
      </w:r>
      <w:r w:rsidR="00224657" w:rsidRPr="00E743E1">
        <w:rPr>
          <w:rFonts w:cs="Times New Roman"/>
          <w:lang w:val="en-ZA"/>
        </w:rPr>
        <w:t>supported by Servaes’ ‘multi-dimen</w:t>
      </w:r>
      <w:r w:rsidRPr="00E743E1">
        <w:rPr>
          <w:rFonts w:cs="Times New Roman"/>
          <w:lang w:val="en-ZA"/>
        </w:rPr>
        <w:t xml:space="preserve">sional’ approach to development. </w:t>
      </w:r>
    </w:p>
    <w:p w:rsidR="00224657" w:rsidRPr="00E743E1" w:rsidRDefault="004E3FF4" w:rsidP="00122D43">
      <w:pPr>
        <w:pStyle w:val="ListParagraph"/>
        <w:numPr>
          <w:ilvl w:val="0"/>
          <w:numId w:val="25"/>
        </w:numPr>
        <w:spacing w:line="240" w:lineRule="auto"/>
        <w:ind w:left="709" w:hanging="283"/>
        <w:rPr>
          <w:rFonts w:cs="Times New Roman"/>
          <w:lang w:val="en-ZA"/>
        </w:rPr>
      </w:pPr>
      <w:r w:rsidRPr="00220196">
        <w:rPr>
          <w:rFonts w:cs="Times New Roman"/>
          <w:i/>
          <w:lang w:val="en-ZA"/>
        </w:rPr>
        <w:t xml:space="preserve">Citizens </w:t>
      </w:r>
      <w:r w:rsidRPr="00E743E1">
        <w:rPr>
          <w:rFonts w:cs="Times New Roman"/>
          <w:lang w:val="en-ZA"/>
        </w:rPr>
        <w:t>are the source of knowledge.</w:t>
      </w:r>
    </w:p>
    <w:p w:rsidR="003374BE" w:rsidRPr="00E743E1" w:rsidRDefault="003374BE" w:rsidP="00220196">
      <w:pPr>
        <w:ind w:firstLine="0"/>
        <w:rPr>
          <w:rFonts w:cs="Times New Roman"/>
          <w:lang w:val="en-ZA"/>
        </w:rPr>
      </w:pPr>
      <w:r w:rsidRPr="00E743E1">
        <w:rPr>
          <w:rFonts w:cs="Times New Roman"/>
          <w:lang w:val="en-ZA"/>
        </w:rPr>
        <w:lastRenderedPageBreak/>
        <w:t xml:space="preserve">The first two roles could be described as supporting an </w:t>
      </w:r>
      <w:r w:rsidRPr="00E743E1">
        <w:rPr>
          <w:rFonts w:cs="Times New Roman"/>
          <w:i/>
          <w:lang w:val="en-ZA"/>
        </w:rPr>
        <w:t>autocratic</w:t>
      </w:r>
      <w:r w:rsidRPr="00E743E1">
        <w:rPr>
          <w:rFonts w:cs="Times New Roman"/>
          <w:lang w:val="en-ZA"/>
        </w:rPr>
        <w:t xml:space="preserve"> relationship between the state and citizens, while the second two support a </w:t>
      </w:r>
      <w:r w:rsidRPr="00E743E1">
        <w:rPr>
          <w:rFonts w:cs="Times New Roman"/>
          <w:i/>
          <w:lang w:val="en-ZA"/>
        </w:rPr>
        <w:t>democratic</w:t>
      </w:r>
      <w:r w:rsidRPr="00E743E1">
        <w:rPr>
          <w:rFonts w:cs="Times New Roman"/>
          <w:lang w:val="en-ZA"/>
        </w:rPr>
        <w:t xml:space="preserve"> relationship between citizens and the state. This is a function of the place of the media </w:t>
      </w:r>
      <w:r w:rsidR="004E59BC" w:rsidRPr="00E743E1">
        <w:rPr>
          <w:rFonts w:cs="Times New Roman"/>
          <w:lang w:val="en-ZA"/>
        </w:rPr>
        <w:t xml:space="preserve">itself </w:t>
      </w:r>
      <w:r w:rsidRPr="00E743E1">
        <w:rPr>
          <w:rFonts w:cs="Times New Roman"/>
          <w:lang w:val="en-ZA"/>
        </w:rPr>
        <w:t>in relation to the state in the different roles: in the first two</w:t>
      </w:r>
      <w:r w:rsidR="004E59BC" w:rsidRPr="00E743E1">
        <w:rPr>
          <w:rFonts w:cs="Times New Roman"/>
          <w:lang w:val="en-ZA"/>
        </w:rPr>
        <w:t xml:space="preserve"> the media function </w:t>
      </w:r>
      <w:r w:rsidR="004E3FF4" w:rsidRPr="00E743E1">
        <w:rPr>
          <w:rFonts w:cs="Times New Roman"/>
          <w:lang w:val="en-ZA"/>
        </w:rPr>
        <w:t xml:space="preserve">together </w:t>
      </w:r>
      <w:r w:rsidR="004E59BC" w:rsidRPr="00E743E1">
        <w:rPr>
          <w:rFonts w:cs="Times New Roman"/>
          <w:lang w:val="en-ZA"/>
        </w:rPr>
        <w:t xml:space="preserve">with or from within the state, while in the second two, particularly the third, the media are </w:t>
      </w:r>
      <w:r w:rsidR="00220196">
        <w:rPr>
          <w:rFonts w:cs="Times New Roman"/>
          <w:lang w:val="en-ZA"/>
        </w:rPr>
        <w:t xml:space="preserve">to some extent </w:t>
      </w:r>
      <w:r w:rsidR="004E59BC" w:rsidRPr="00E743E1">
        <w:rPr>
          <w:rFonts w:cs="Times New Roman"/>
          <w:lang w:val="en-ZA"/>
        </w:rPr>
        <w:t>independent of the state.</w:t>
      </w:r>
      <w:r w:rsidR="004E3FF4" w:rsidRPr="00E743E1">
        <w:rPr>
          <w:rFonts w:cs="Times New Roman"/>
          <w:lang w:val="en-ZA"/>
        </w:rPr>
        <w:t xml:space="preserve"> T</w:t>
      </w:r>
      <w:r w:rsidR="00C12742" w:rsidRPr="00E743E1">
        <w:rPr>
          <w:rFonts w:cs="Times New Roman"/>
          <w:lang w:val="en-ZA"/>
        </w:rPr>
        <w:t>he first two roles have a focus on economic development</w:t>
      </w:r>
      <w:r w:rsidR="008A21FD">
        <w:rPr>
          <w:rFonts w:cs="Times New Roman"/>
          <w:lang w:val="en-ZA"/>
        </w:rPr>
        <w:t xml:space="preserve"> (both are premised on development models which see development in economic terms)</w:t>
      </w:r>
      <w:r w:rsidR="00C12742" w:rsidRPr="00E743E1">
        <w:rPr>
          <w:rFonts w:cs="Times New Roman"/>
          <w:lang w:val="en-ZA"/>
        </w:rPr>
        <w:t xml:space="preserve">, while the second </w:t>
      </w:r>
      <w:r w:rsidR="005911D5">
        <w:rPr>
          <w:rFonts w:cs="Times New Roman"/>
          <w:lang w:val="en-ZA"/>
        </w:rPr>
        <w:t xml:space="preserve">two </w:t>
      </w:r>
      <w:r w:rsidR="00000C60">
        <w:rPr>
          <w:rFonts w:cs="Times New Roman"/>
          <w:lang w:val="en-ZA"/>
        </w:rPr>
        <w:t>allow for</w:t>
      </w:r>
      <w:r w:rsidR="00C12742" w:rsidRPr="00E743E1">
        <w:rPr>
          <w:rFonts w:cs="Times New Roman"/>
          <w:lang w:val="en-ZA"/>
        </w:rPr>
        <w:t xml:space="preserve"> political </w:t>
      </w:r>
      <w:r w:rsidR="00000C60">
        <w:rPr>
          <w:rFonts w:cs="Times New Roman"/>
          <w:lang w:val="en-ZA"/>
        </w:rPr>
        <w:t xml:space="preserve">engagement </w:t>
      </w:r>
      <w:r w:rsidR="005B062A">
        <w:rPr>
          <w:rFonts w:cs="Times New Roman"/>
          <w:lang w:val="en-ZA"/>
        </w:rPr>
        <w:t xml:space="preserve">with and regulation of </w:t>
      </w:r>
      <w:r w:rsidR="00C12742" w:rsidRPr="00E743E1">
        <w:rPr>
          <w:rFonts w:cs="Times New Roman"/>
          <w:lang w:val="en-ZA"/>
        </w:rPr>
        <w:t>development (assuming a democratic political norm</w:t>
      </w:r>
      <w:r w:rsidR="008A21FD">
        <w:rPr>
          <w:rFonts w:cs="Times New Roman"/>
          <w:lang w:val="en-ZA"/>
        </w:rPr>
        <w:t>, they both facilitate criticism of the party in power</w:t>
      </w:r>
      <w:r w:rsidR="00C12742" w:rsidRPr="00E743E1">
        <w:rPr>
          <w:rFonts w:cs="Times New Roman"/>
          <w:lang w:val="en-ZA"/>
        </w:rPr>
        <w:t>).</w:t>
      </w:r>
      <w:r w:rsidR="004E3FF4" w:rsidRPr="00E743E1">
        <w:rPr>
          <w:rFonts w:cs="Times New Roman"/>
          <w:lang w:val="en-ZA"/>
        </w:rPr>
        <w:t xml:space="preserve"> </w:t>
      </w:r>
      <w:r w:rsidR="0034336F">
        <w:rPr>
          <w:rFonts w:cs="Times New Roman"/>
          <w:lang w:val="en-ZA"/>
        </w:rPr>
        <w:t>Thus the first two roles can be seen as tools for supporting economic development, while the second two enable the democratic guidance of development.</w:t>
      </w:r>
    </w:p>
    <w:p w:rsidR="004E3FF4" w:rsidRPr="00E743E1" w:rsidRDefault="00016F9B" w:rsidP="004E3FF4">
      <w:pPr>
        <w:rPr>
          <w:rFonts w:cs="Times New Roman"/>
          <w:lang w:val="en-ZA"/>
        </w:rPr>
      </w:pPr>
      <w:r w:rsidRPr="00E743E1">
        <w:rPr>
          <w:rFonts w:cs="Times New Roman"/>
          <w:lang w:val="en-ZA"/>
        </w:rPr>
        <w:t>T</w:t>
      </w:r>
      <w:r w:rsidR="004E3FF4" w:rsidRPr="00E743E1">
        <w:rPr>
          <w:rFonts w:cs="Times New Roman"/>
          <w:lang w:val="en-ZA"/>
        </w:rPr>
        <w:t xml:space="preserve">he two types of roles </w:t>
      </w:r>
      <w:r w:rsidR="0034336F">
        <w:rPr>
          <w:rFonts w:cs="Times New Roman"/>
          <w:lang w:val="en-ZA"/>
        </w:rPr>
        <w:t>described are very different, h</w:t>
      </w:r>
      <w:r w:rsidRPr="00E743E1">
        <w:rPr>
          <w:rFonts w:cs="Times New Roman"/>
          <w:lang w:val="en-ZA"/>
        </w:rPr>
        <w:t>owever, it is easy to see that they should be</w:t>
      </w:r>
      <w:r w:rsidR="004E3FF4" w:rsidRPr="00E743E1">
        <w:rPr>
          <w:rFonts w:cs="Times New Roman"/>
          <w:lang w:val="en-ZA"/>
        </w:rPr>
        <w:t xml:space="preserve"> mutually supportive </w:t>
      </w:r>
      <w:r w:rsidR="000275EA">
        <w:rPr>
          <w:rFonts w:cs="Times New Roman"/>
          <w:lang w:val="en-ZA"/>
        </w:rPr>
        <w:t>rather than mutually exclusive; i</w:t>
      </w:r>
      <w:r w:rsidR="004E3FF4" w:rsidRPr="00E743E1">
        <w:rPr>
          <w:rFonts w:cs="Times New Roman"/>
          <w:lang w:val="en-ZA"/>
        </w:rPr>
        <w:t>deally</w:t>
      </w:r>
      <w:r w:rsidRPr="00E743E1">
        <w:rPr>
          <w:rFonts w:cs="Times New Roman"/>
          <w:lang w:val="en-ZA"/>
        </w:rPr>
        <w:t xml:space="preserve"> they </w:t>
      </w:r>
      <w:r w:rsidR="004E3FF4" w:rsidRPr="00E743E1">
        <w:rPr>
          <w:rFonts w:cs="Times New Roman"/>
          <w:lang w:val="en-ZA"/>
        </w:rPr>
        <w:t>should function together. The state,</w:t>
      </w:r>
      <w:r w:rsidRPr="00E743E1">
        <w:rPr>
          <w:rFonts w:cs="Times New Roman"/>
          <w:lang w:val="en-ZA"/>
        </w:rPr>
        <w:t xml:space="preserve"> </w:t>
      </w:r>
      <w:r w:rsidR="00B04690" w:rsidRPr="00E743E1">
        <w:rPr>
          <w:rFonts w:cs="Times New Roman"/>
          <w:lang w:val="en-ZA"/>
        </w:rPr>
        <w:t>being</w:t>
      </w:r>
      <w:r w:rsidRPr="00E743E1">
        <w:rPr>
          <w:rFonts w:cs="Times New Roman"/>
          <w:lang w:val="en-ZA"/>
        </w:rPr>
        <w:t xml:space="preserve"> </w:t>
      </w:r>
      <w:r w:rsidR="004E3FF4" w:rsidRPr="00E743E1">
        <w:rPr>
          <w:rFonts w:cs="Times New Roman"/>
          <w:lang w:val="en-ZA"/>
        </w:rPr>
        <w:t xml:space="preserve">the actor </w:t>
      </w:r>
      <w:r w:rsidR="00B04690" w:rsidRPr="00E743E1">
        <w:rPr>
          <w:rFonts w:cs="Times New Roman"/>
          <w:lang w:val="en-ZA"/>
        </w:rPr>
        <w:t xml:space="preserve">that </w:t>
      </w:r>
      <w:r w:rsidRPr="00E743E1">
        <w:rPr>
          <w:rFonts w:cs="Times New Roman"/>
          <w:lang w:val="en-ZA"/>
        </w:rPr>
        <w:t xml:space="preserve">(usually) </w:t>
      </w:r>
      <w:r w:rsidR="005911D5">
        <w:rPr>
          <w:rFonts w:cs="Times New Roman"/>
          <w:lang w:val="en-ZA"/>
        </w:rPr>
        <w:t>takes a lead role</w:t>
      </w:r>
      <w:r w:rsidR="004E3FF4" w:rsidRPr="00E743E1">
        <w:rPr>
          <w:rFonts w:cs="Times New Roman"/>
          <w:lang w:val="en-ZA"/>
        </w:rPr>
        <w:t xml:space="preserve"> development, can use the media as a powerful </w:t>
      </w:r>
      <w:r w:rsidR="00B04690" w:rsidRPr="00E743E1">
        <w:rPr>
          <w:rFonts w:cs="Times New Roman"/>
          <w:lang w:val="en-ZA"/>
        </w:rPr>
        <w:t xml:space="preserve">and essential </w:t>
      </w:r>
      <w:r w:rsidR="004E3FF4" w:rsidRPr="00E743E1">
        <w:rPr>
          <w:rFonts w:cs="Times New Roman"/>
          <w:lang w:val="en-ZA"/>
        </w:rPr>
        <w:t>‘tool for development’</w:t>
      </w:r>
      <w:r w:rsidRPr="00E743E1">
        <w:rPr>
          <w:rFonts w:cs="Times New Roman"/>
          <w:lang w:val="en-ZA"/>
        </w:rPr>
        <w:t xml:space="preserve"> (as can institutions like international NGOs which may assume many of the state’s functions).</w:t>
      </w:r>
      <w:r w:rsidR="00E92226" w:rsidRPr="00E743E1">
        <w:rPr>
          <w:rFonts w:cs="Times New Roman"/>
          <w:lang w:val="en-ZA"/>
        </w:rPr>
        <w:t xml:space="preserve"> But assuming that developmental initiatives (which should include most of the state’s functions) are </w:t>
      </w:r>
      <w:r w:rsidR="009E5E91" w:rsidRPr="00E743E1">
        <w:rPr>
          <w:rFonts w:cs="Times New Roman"/>
          <w:lang w:val="en-ZA"/>
        </w:rPr>
        <w:t xml:space="preserve">designed to benefit the citizens of a country, the democratic functions of the media play an equally essential role in ensuring that development remains a citizen-focused </w:t>
      </w:r>
      <w:r w:rsidR="00350325" w:rsidRPr="00E743E1">
        <w:rPr>
          <w:rFonts w:cs="Times New Roman"/>
          <w:lang w:val="en-ZA"/>
        </w:rPr>
        <w:t xml:space="preserve">process. According to the definition for development which has been described in this essay, the wider accepted benefit of citizens </w:t>
      </w:r>
      <w:r w:rsidR="009E5E91" w:rsidRPr="00E743E1">
        <w:rPr>
          <w:rFonts w:cs="Times New Roman"/>
          <w:lang w:val="en-ZA"/>
        </w:rPr>
        <w:t xml:space="preserve">is what makes </w:t>
      </w:r>
      <w:r w:rsidR="00350325" w:rsidRPr="00E743E1">
        <w:rPr>
          <w:rFonts w:cs="Times New Roman"/>
          <w:lang w:val="en-ZA"/>
        </w:rPr>
        <w:t xml:space="preserve">development </w:t>
      </w:r>
      <w:r w:rsidR="009E5E91" w:rsidRPr="00E743E1">
        <w:rPr>
          <w:rFonts w:cs="Times New Roman"/>
          <w:lang w:val="en-ZA"/>
        </w:rPr>
        <w:t>legitimate.</w:t>
      </w:r>
      <w:r w:rsidR="00350325" w:rsidRPr="00E743E1">
        <w:rPr>
          <w:rFonts w:cs="Times New Roman"/>
          <w:lang w:val="en-ZA"/>
        </w:rPr>
        <w:t xml:space="preserve"> These different roles for the media thus serve to ensure the media’s ro</w:t>
      </w:r>
      <w:r w:rsidR="0034336F">
        <w:rPr>
          <w:rFonts w:cs="Times New Roman"/>
          <w:lang w:val="en-ZA"/>
        </w:rPr>
        <w:t xml:space="preserve">le in development is balanced, and </w:t>
      </w:r>
      <w:r w:rsidR="00350325" w:rsidRPr="00E743E1">
        <w:rPr>
          <w:rFonts w:cs="Times New Roman"/>
          <w:lang w:val="en-ZA"/>
        </w:rPr>
        <w:t xml:space="preserve">that development itself is </w:t>
      </w:r>
      <w:r w:rsidR="0034336F">
        <w:rPr>
          <w:rFonts w:cs="Times New Roman"/>
          <w:lang w:val="en-ZA"/>
        </w:rPr>
        <w:t xml:space="preserve">a </w:t>
      </w:r>
      <w:r w:rsidR="00350325" w:rsidRPr="00E743E1">
        <w:rPr>
          <w:rFonts w:cs="Times New Roman"/>
          <w:lang w:val="en-ZA"/>
        </w:rPr>
        <w:t>balanced</w:t>
      </w:r>
      <w:r w:rsidR="0034336F">
        <w:rPr>
          <w:rFonts w:cs="Times New Roman"/>
          <w:lang w:val="en-ZA"/>
        </w:rPr>
        <w:t xml:space="preserve"> process, in terms of the needs of citizens</w:t>
      </w:r>
      <w:r w:rsidR="00350325" w:rsidRPr="00E743E1">
        <w:rPr>
          <w:rFonts w:cs="Times New Roman"/>
          <w:lang w:val="en-ZA"/>
        </w:rPr>
        <w:t>.</w:t>
      </w:r>
      <w:r w:rsidR="00536C66">
        <w:rPr>
          <w:rFonts w:cs="Times New Roman"/>
          <w:lang w:val="en-ZA"/>
        </w:rPr>
        <w:t xml:space="preserve"> Similarly, while it is important that the state not be so strong that it can ignore the needs of its citizens, it must also not be too weak, as this weakness is likely to manifest in repressive strong-arm tactics. The mass media should be able to give the state the power to achieve its goals without having to resort to this sort of behaviour.</w:t>
      </w:r>
    </w:p>
    <w:p w:rsidR="00751230" w:rsidRDefault="00350325" w:rsidP="00224657">
      <w:pPr>
        <w:rPr>
          <w:rFonts w:cs="Times New Roman"/>
          <w:lang w:val="en-ZA"/>
        </w:rPr>
      </w:pPr>
      <w:r w:rsidRPr="00E743E1">
        <w:rPr>
          <w:rFonts w:cs="Times New Roman"/>
          <w:lang w:val="en-ZA"/>
        </w:rPr>
        <w:t xml:space="preserve">Beyond this, another important division in the media’s roles can be described: their </w:t>
      </w:r>
      <w:r w:rsidR="00220196">
        <w:rPr>
          <w:rFonts w:cs="Times New Roman"/>
          <w:lang w:val="en-ZA"/>
        </w:rPr>
        <w:t xml:space="preserve">different </w:t>
      </w:r>
      <w:r w:rsidRPr="00E743E1">
        <w:rPr>
          <w:rFonts w:cs="Times New Roman"/>
          <w:lang w:val="en-ZA"/>
        </w:rPr>
        <w:t>class focus. In African countries there exist two distinct a</w:t>
      </w:r>
      <w:r w:rsidR="00220196">
        <w:rPr>
          <w:rFonts w:cs="Times New Roman"/>
          <w:lang w:val="en-ZA"/>
        </w:rPr>
        <w:t xml:space="preserve">nd separate media spheres: the sphere which </w:t>
      </w:r>
      <w:r w:rsidRPr="00E743E1">
        <w:rPr>
          <w:rFonts w:cs="Times New Roman"/>
          <w:lang w:val="en-ZA"/>
        </w:rPr>
        <w:t xml:space="preserve">deals with the small educated elite, and </w:t>
      </w:r>
      <w:r w:rsidR="00220196">
        <w:rPr>
          <w:rFonts w:cs="Times New Roman"/>
          <w:lang w:val="en-ZA"/>
        </w:rPr>
        <w:t>the sphere</w:t>
      </w:r>
      <w:r w:rsidRPr="00E743E1">
        <w:rPr>
          <w:rFonts w:cs="Times New Roman"/>
          <w:lang w:val="en-ZA"/>
        </w:rPr>
        <w:t xml:space="preserve"> which deals with ‘grassroots’ communities. </w:t>
      </w:r>
      <w:r w:rsidR="00751230" w:rsidRPr="00E743E1">
        <w:rPr>
          <w:rFonts w:cs="Times New Roman"/>
          <w:lang w:val="en-ZA"/>
        </w:rPr>
        <w:t xml:space="preserve">I would argue that </w:t>
      </w:r>
      <w:r w:rsidR="0034336F" w:rsidRPr="00E743E1">
        <w:rPr>
          <w:rFonts w:cs="Times New Roman"/>
          <w:lang w:val="en-ZA"/>
        </w:rPr>
        <w:t xml:space="preserve">while </w:t>
      </w:r>
      <w:r w:rsidR="00751230" w:rsidRPr="00E743E1">
        <w:rPr>
          <w:rFonts w:cs="Times New Roman"/>
          <w:lang w:val="en-ZA"/>
        </w:rPr>
        <w:t>the distinction between the ‘elite’ and ‘grassroots’ spheres</w:t>
      </w:r>
      <w:r w:rsidR="0034336F">
        <w:rPr>
          <w:rFonts w:cs="Times New Roman"/>
          <w:lang w:val="en-ZA"/>
        </w:rPr>
        <w:t xml:space="preserve"> may be</w:t>
      </w:r>
      <w:r w:rsidR="0034336F" w:rsidRPr="0034336F">
        <w:rPr>
          <w:rFonts w:cs="Times New Roman"/>
          <w:lang w:val="en-ZA"/>
        </w:rPr>
        <w:t xml:space="preserve"> </w:t>
      </w:r>
      <w:r w:rsidR="0034336F" w:rsidRPr="00E743E1">
        <w:rPr>
          <w:rFonts w:cs="Times New Roman"/>
          <w:lang w:val="en-ZA"/>
        </w:rPr>
        <w:t>too simplistic in many parts of the world</w:t>
      </w:r>
      <w:r w:rsidR="00751230" w:rsidRPr="00E743E1">
        <w:rPr>
          <w:rFonts w:cs="Times New Roman"/>
          <w:lang w:val="en-ZA"/>
        </w:rPr>
        <w:t xml:space="preserve">, </w:t>
      </w:r>
      <w:r w:rsidR="0034336F">
        <w:rPr>
          <w:rFonts w:cs="Times New Roman"/>
          <w:lang w:val="en-ZA"/>
        </w:rPr>
        <w:t>it</w:t>
      </w:r>
      <w:r w:rsidR="00751230" w:rsidRPr="00E743E1">
        <w:rPr>
          <w:rFonts w:cs="Times New Roman"/>
          <w:lang w:val="en-ZA"/>
        </w:rPr>
        <w:t xml:space="preserve"> is more acceptable in African states which are characterised by </w:t>
      </w:r>
      <w:r w:rsidR="0034336F">
        <w:rPr>
          <w:rFonts w:cs="Times New Roman"/>
          <w:lang w:val="en-ZA"/>
        </w:rPr>
        <w:t xml:space="preserve">a </w:t>
      </w:r>
      <w:r w:rsidR="00751230" w:rsidRPr="00E743E1">
        <w:rPr>
          <w:rFonts w:cs="Times New Roman"/>
          <w:lang w:val="en-ZA"/>
        </w:rPr>
        <w:t>mas</w:t>
      </w:r>
      <w:r w:rsidR="0034336F">
        <w:rPr>
          <w:rFonts w:cs="Times New Roman"/>
          <w:lang w:val="en-ZA"/>
        </w:rPr>
        <w:t>sive gap between rich and poor</w:t>
      </w:r>
      <w:r w:rsidR="00751230" w:rsidRPr="00E743E1">
        <w:rPr>
          <w:rFonts w:cs="Times New Roman"/>
          <w:lang w:val="en-ZA"/>
        </w:rPr>
        <w:t xml:space="preserve"> and high levels of illiteracy at a grassroots level.</w:t>
      </w:r>
      <w:r w:rsidR="00751230" w:rsidRPr="00751230">
        <w:rPr>
          <w:rFonts w:cs="Times New Roman"/>
          <w:lang w:val="en-ZA"/>
        </w:rPr>
        <w:t xml:space="preserve"> </w:t>
      </w:r>
      <w:r w:rsidR="00E51702">
        <w:rPr>
          <w:rFonts w:cs="Times New Roman"/>
          <w:lang w:val="en-ZA"/>
        </w:rPr>
        <w:t xml:space="preserve">The development needs and priorities of these two spheres </w:t>
      </w:r>
      <w:r w:rsidR="00AB5F9A">
        <w:rPr>
          <w:rFonts w:cs="Times New Roman"/>
          <w:lang w:val="en-ZA"/>
        </w:rPr>
        <w:t>may be</w:t>
      </w:r>
      <w:r w:rsidR="00E51702">
        <w:rPr>
          <w:rFonts w:cs="Times New Roman"/>
          <w:lang w:val="en-ZA"/>
        </w:rPr>
        <w:t xml:space="preserve"> very different, and </w:t>
      </w:r>
      <w:r w:rsidR="00AB5F9A">
        <w:rPr>
          <w:rFonts w:cs="Times New Roman"/>
          <w:lang w:val="en-ZA"/>
        </w:rPr>
        <w:t>even</w:t>
      </w:r>
      <w:r w:rsidR="00E51702">
        <w:rPr>
          <w:rFonts w:cs="Times New Roman"/>
          <w:lang w:val="en-ZA"/>
        </w:rPr>
        <w:t xml:space="preserve"> at odds. At a grassroots level, primary concern may be with basic food, health and </w:t>
      </w:r>
      <w:r w:rsidR="00AB5F9A">
        <w:rPr>
          <w:rFonts w:cs="Times New Roman"/>
          <w:lang w:val="en-ZA"/>
        </w:rPr>
        <w:t xml:space="preserve">welfare </w:t>
      </w:r>
      <w:r w:rsidR="00E51702">
        <w:rPr>
          <w:rFonts w:cs="Times New Roman"/>
          <w:lang w:val="en-ZA"/>
        </w:rPr>
        <w:t>needs</w:t>
      </w:r>
      <w:r w:rsidR="00AB5F9A">
        <w:rPr>
          <w:rFonts w:cs="Times New Roman"/>
          <w:lang w:val="en-ZA"/>
        </w:rPr>
        <w:t xml:space="preserve"> that are not being fulfilled</w:t>
      </w:r>
      <w:r w:rsidR="00E51702">
        <w:rPr>
          <w:rFonts w:cs="Times New Roman"/>
          <w:lang w:val="en-ZA"/>
        </w:rPr>
        <w:t>.</w:t>
      </w:r>
      <w:r w:rsidR="00AB5F9A">
        <w:rPr>
          <w:rFonts w:cs="Times New Roman"/>
          <w:lang w:val="en-ZA"/>
        </w:rPr>
        <w:t xml:space="preserve"> Among the elite, the focus might rather be on things like </w:t>
      </w:r>
      <w:r w:rsidR="00AB5F9A">
        <w:rPr>
          <w:rFonts w:cs="Times New Roman"/>
          <w:lang w:val="en-ZA"/>
        </w:rPr>
        <w:lastRenderedPageBreak/>
        <w:t>infrastructure, politica</w:t>
      </w:r>
      <w:r w:rsidR="005911D5">
        <w:rPr>
          <w:rFonts w:cs="Times New Roman"/>
          <w:lang w:val="en-ZA"/>
        </w:rPr>
        <w:t xml:space="preserve">l freedoms or economic policies, although these are not hard and fast distinctions. This is </w:t>
      </w:r>
      <w:r w:rsidR="00665273">
        <w:rPr>
          <w:rFonts w:cs="Times New Roman"/>
          <w:lang w:val="en-ZA"/>
        </w:rPr>
        <w:t>effectively the same political class-struggle to define the limits of the state’s role which has been fought in various forms since nation-state’s first emerged.</w:t>
      </w:r>
    </w:p>
    <w:p w:rsidR="00350325" w:rsidRPr="00E743E1" w:rsidRDefault="00350325" w:rsidP="00224657">
      <w:pPr>
        <w:rPr>
          <w:rFonts w:cs="Times New Roman"/>
          <w:lang w:val="en-ZA"/>
        </w:rPr>
      </w:pPr>
      <w:r w:rsidRPr="00E743E1">
        <w:rPr>
          <w:rFonts w:cs="Times New Roman"/>
          <w:lang w:val="en-ZA"/>
        </w:rPr>
        <w:t xml:space="preserve">In the roles described, </w:t>
      </w:r>
      <w:r w:rsidR="00E743E1" w:rsidRPr="00E743E1">
        <w:rPr>
          <w:rFonts w:cs="Times New Roman"/>
          <w:lang w:val="en-ZA"/>
        </w:rPr>
        <w:t>the modernisation</w:t>
      </w:r>
      <w:r w:rsidR="00E743E1">
        <w:rPr>
          <w:rFonts w:cs="Times New Roman"/>
          <w:lang w:val="en-ZA"/>
        </w:rPr>
        <w:t xml:space="preserve"> approach to development communications and the facilitative approach to development communications </w:t>
      </w:r>
      <w:r w:rsidR="00220196">
        <w:rPr>
          <w:rFonts w:cs="Times New Roman"/>
          <w:lang w:val="en-ZA"/>
        </w:rPr>
        <w:t xml:space="preserve">both </w:t>
      </w:r>
      <w:r w:rsidR="00E743E1">
        <w:rPr>
          <w:rFonts w:cs="Times New Roman"/>
          <w:lang w:val="en-ZA"/>
        </w:rPr>
        <w:t>have a ‘grassroots’ focus – they aim to educate and engage citizens at a community level. In a mutually supportive relationship</w:t>
      </w:r>
      <w:r w:rsidR="00220196">
        <w:rPr>
          <w:rFonts w:cs="Times New Roman"/>
          <w:lang w:val="en-ZA"/>
        </w:rPr>
        <w:t xml:space="preserve"> between the two </w:t>
      </w:r>
      <w:r w:rsidR="000275EA">
        <w:rPr>
          <w:rFonts w:cs="Times New Roman"/>
          <w:lang w:val="en-ZA"/>
        </w:rPr>
        <w:t xml:space="preserve">‘grassroots-focused’ </w:t>
      </w:r>
      <w:r w:rsidR="00220196">
        <w:rPr>
          <w:rFonts w:cs="Times New Roman"/>
          <w:lang w:val="en-ZA"/>
        </w:rPr>
        <w:t>roles</w:t>
      </w:r>
      <w:r w:rsidR="00E743E1">
        <w:rPr>
          <w:rFonts w:cs="Times New Roman"/>
          <w:lang w:val="en-ZA"/>
        </w:rPr>
        <w:t xml:space="preserve">, education can become a dialogue where information is solicited and debated – ensuring (a) it is </w:t>
      </w:r>
      <w:r w:rsidR="00665273">
        <w:rPr>
          <w:rFonts w:cs="Times New Roman"/>
          <w:lang w:val="en-ZA"/>
        </w:rPr>
        <w:t xml:space="preserve">more likely to be </w:t>
      </w:r>
      <w:r w:rsidR="00E743E1">
        <w:rPr>
          <w:rFonts w:cs="Times New Roman"/>
          <w:lang w:val="en-ZA"/>
        </w:rPr>
        <w:t xml:space="preserve">the sort of information </w:t>
      </w:r>
      <w:r w:rsidR="005911D5">
        <w:rPr>
          <w:rFonts w:cs="Times New Roman"/>
          <w:lang w:val="en-ZA"/>
        </w:rPr>
        <w:t xml:space="preserve">which communities need </w:t>
      </w:r>
      <w:r w:rsidR="00E743E1">
        <w:rPr>
          <w:rFonts w:cs="Times New Roman"/>
          <w:lang w:val="en-ZA"/>
        </w:rPr>
        <w:t>and (b) it is more likely to take root</w:t>
      </w:r>
      <w:r w:rsidR="00220196">
        <w:rPr>
          <w:rFonts w:cs="Times New Roman"/>
          <w:lang w:val="en-ZA"/>
        </w:rPr>
        <w:t xml:space="preserve"> in society</w:t>
      </w:r>
      <w:r w:rsidR="00E743E1">
        <w:rPr>
          <w:rFonts w:cs="Times New Roman"/>
          <w:lang w:val="en-ZA"/>
        </w:rPr>
        <w:t xml:space="preserve">, given </w:t>
      </w:r>
      <w:r w:rsidR="00F90891">
        <w:rPr>
          <w:rFonts w:cs="Times New Roman"/>
          <w:lang w:val="en-ZA"/>
        </w:rPr>
        <w:t>that</w:t>
      </w:r>
      <w:r w:rsidR="00E743E1">
        <w:rPr>
          <w:rFonts w:cs="Times New Roman"/>
          <w:lang w:val="en-ZA"/>
        </w:rPr>
        <w:t xml:space="preserve"> it has been engaged with.</w:t>
      </w:r>
    </w:p>
    <w:p w:rsidR="00536C66" w:rsidRDefault="00F90891" w:rsidP="00224657">
      <w:pPr>
        <w:rPr>
          <w:rFonts w:cs="Times New Roman"/>
          <w:lang w:val="en-ZA"/>
        </w:rPr>
      </w:pPr>
      <w:r>
        <w:rPr>
          <w:rFonts w:cs="Times New Roman"/>
          <w:lang w:val="en-ZA"/>
        </w:rPr>
        <w:t xml:space="preserve">The fourth estate role and the consensus and control role </w:t>
      </w:r>
      <w:r w:rsidR="005C0E5E">
        <w:rPr>
          <w:rFonts w:cs="Times New Roman"/>
          <w:lang w:val="en-ZA"/>
        </w:rPr>
        <w:t>are</w:t>
      </w:r>
      <w:r>
        <w:rPr>
          <w:rFonts w:cs="Times New Roman"/>
          <w:lang w:val="en-ZA"/>
        </w:rPr>
        <w:t xml:space="preserve"> both </w:t>
      </w:r>
      <w:r w:rsidR="00AB5F9A">
        <w:rPr>
          <w:rFonts w:cs="Times New Roman"/>
          <w:lang w:val="en-ZA"/>
        </w:rPr>
        <w:t xml:space="preserve">more likely to be </w:t>
      </w:r>
      <w:r w:rsidR="0034336F">
        <w:rPr>
          <w:rFonts w:cs="Times New Roman"/>
          <w:lang w:val="en-ZA"/>
        </w:rPr>
        <w:t xml:space="preserve">the concern of </w:t>
      </w:r>
      <w:r>
        <w:rPr>
          <w:rFonts w:cs="Times New Roman"/>
          <w:lang w:val="en-ZA"/>
        </w:rPr>
        <w:t>elites</w:t>
      </w:r>
      <w:r w:rsidR="005C0E5E">
        <w:rPr>
          <w:rFonts w:cs="Times New Roman"/>
          <w:lang w:val="en-ZA"/>
        </w:rPr>
        <w:t>, in that</w:t>
      </w:r>
      <w:r w:rsidR="00D463EE">
        <w:rPr>
          <w:rFonts w:cs="Times New Roman"/>
          <w:lang w:val="en-ZA"/>
        </w:rPr>
        <w:t xml:space="preserve"> these groups have the education and political literacy to engage </w:t>
      </w:r>
      <w:r w:rsidR="00B5007C">
        <w:rPr>
          <w:rFonts w:cs="Times New Roman"/>
          <w:lang w:val="en-ZA"/>
        </w:rPr>
        <w:t xml:space="preserve">with </w:t>
      </w:r>
      <w:r w:rsidR="00D463EE">
        <w:rPr>
          <w:rFonts w:cs="Times New Roman"/>
          <w:lang w:val="en-ZA"/>
        </w:rPr>
        <w:t xml:space="preserve">and be engaged </w:t>
      </w:r>
      <w:r w:rsidR="00B5007C">
        <w:rPr>
          <w:rFonts w:cs="Times New Roman"/>
          <w:lang w:val="en-ZA"/>
        </w:rPr>
        <w:t>by</w:t>
      </w:r>
      <w:r w:rsidR="00D463EE">
        <w:rPr>
          <w:rFonts w:cs="Times New Roman"/>
          <w:lang w:val="en-ZA"/>
        </w:rPr>
        <w:t xml:space="preserve"> the media in these roles</w:t>
      </w:r>
      <w:r w:rsidR="00FD3DFE">
        <w:rPr>
          <w:rFonts w:cs="Times New Roman"/>
          <w:lang w:val="en-ZA"/>
        </w:rPr>
        <w:t>.</w:t>
      </w:r>
      <w:r w:rsidR="00503A3F">
        <w:rPr>
          <w:rFonts w:cs="Times New Roman"/>
          <w:lang w:val="en-ZA"/>
        </w:rPr>
        <w:t xml:space="preserve"> </w:t>
      </w:r>
      <w:r w:rsidR="00F65DCE">
        <w:rPr>
          <w:rFonts w:cs="Times New Roman"/>
          <w:lang w:val="en-ZA"/>
        </w:rPr>
        <w:t>And</w:t>
      </w:r>
      <w:r w:rsidR="00503A3F">
        <w:rPr>
          <w:rFonts w:cs="Times New Roman"/>
          <w:lang w:val="en-ZA"/>
        </w:rPr>
        <w:t xml:space="preserve"> only a relatively wealthy elite can support the costs of the independent media organisations necessary to play the </w:t>
      </w:r>
      <w:r w:rsidR="00F65DCE">
        <w:rPr>
          <w:rFonts w:cs="Times New Roman"/>
          <w:lang w:val="en-ZA"/>
        </w:rPr>
        <w:t xml:space="preserve">watchdog/fourth estate role. </w:t>
      </w:r>
      <w:r w:rsidR="00FD3DFE">
        <w:rPr>
          <w:rFonts w:cs="Times New Roman"/>
          <w:lang w:val="en-ZA"/>
        </w:rPr>
        <w:t xml:space="preserve">These two roles also </w:t>
      </w:r>
      <w:r w:rsidR="004864A2">
        <w:rPr>
          <w:rFonts w:cs="Times New Roman"/>
          <w:lang w:val="en-ZA"/>
        </w:rPr>
        <w:t xml:space="preserve">conform closest to </w:t>
      </w:r>
      <w:r w:rsidR="00287946">
        <w:rPr>
          <w:rFonts w:cs="Times New Roman"/>
          <w:lang w:val="en-ZA"/>
        </w:rPr>
        <w:t xml:space="preserve">conventional </w:t>
      </w:r>
      <w:r w:rsidR="00FD3DFE">
        <w:rPr>
          <w:rFonts w:cs="Times New Roman"/>
          <w:lang w:val="en-ZA"/>
        </w:rPr>
        <w:t xml:space="preserve">Western </w:t>
      </w:r>
      <w:r w:rsidR="00287946">
        <w:rPr>
          <w:rFonts w:cs="Times New Roman"/>
          <w:lang w:val="en-ZA"/>
        </w:rPr>
        <w:t>understandings of the role of the mass media</w:t>
      </w:r>
      <w:r w:rsidR="00FD3DFE">
        <w:rPr>
          <w:rFonts w:cs="Times New Roman"/>
          <w:lang w:val="en-ZA"/>
        </w:rPr>
        <w:t>, and require citizens to be schooled in the norms and practices of a Western-modelled society in which the mass media play these roles.</w:t>
      </w:r>
      <w:r w:rsidR="00B5007C">
        <w:rPr>
          <w:rFonts w:cs="Times New Roman"/>
          <w:lang w:val="en-ZA"/>
        </w:rPr>
        <w:t xml:space="preserve"> </w:t>
      </w:r>
      <w:r w:rsidR="00287946">
        <w:rPr>
          <w:rFonts w:cs="Times New Roman"/>
          <w:lang w:val="en-ZA"/>
        </w:rPr>
        <w:t>With these two roles</w:t>
      </w:r>
      <w:r w:rsidR="00B5007C">
        <w:rPr>
          <w:rFonts w:cs="Times New Roman"/>
          <w:lang w:val="en-ZA"/>
        </w:rPr>
        <w:t>, journalism for the elite can contain a balance between positive, ‘developmental journalism’ (sometimes called ‘sunshine journalism’, or government say-so journalism), and more confrontational ‘development journalism’ which holds leaders to account.</w:t>
      </w:r>
      <w:r w:rsidR="00FD3DFE" w:rsidRPr="00FD3DFE">
        <w:rPr>
          <w:rFonts w:cs="Times New Roman"/>
          <w:lang w:val="en-ZA"/>
        </w:rPr>
        <w:t xml:space="preserve"> </w:t>
      </w:r>
    </w:p>
    <w:p w:rsidR="00665273" w:rsidRDefault="00A26CB0" w:rsidP="00211E70">
      <w:pPr>
        <w:rPr>
          <w:rFonts w:cs="Times New Roman"/>
          <w:lang w:val="en-ZA"/>
        </w:rPr>
      </w:pPr>
      <w:r>
        <w:rPr>
          <w:rFonts w:cs="Times New Roman"/>
          <w:lang w:val="en-ZA"/>
        </w:rPr>
        <w:t>L</w:t>
      </w:r>
      <w:r w:rsidR="00536C66">
        <w:rPr>
          <w:rFonts w:cs="Times New Roman"/>
          <w:lang w:val="en-ZA"/>
        </w:rPr>
        <w:t xml:space="preserve">ike the balance between the media’s support of political development (which empowers citizens) and economic development (which empowers the state), there </w:t>
      </w:r>
      <w:r>
        <w:rPr>
          <w:rFonts w:cs="Times New Roman"/>
          <w:lang w:val="en-ZA"/>
        </w:rPr>
        <w:t xml:space="preserve">also </w:t>
      </w:r>
      <w:r w:rsidR="00536C66">
        <w:rPr>
          <w:rFonts w:cs="Times New Roman"/>
          <w:lang w:val="en-ZA"/>
        </w:rPr>
        <w:t xml:space="preserve">needs to be a balance between the media’s support of elite and grassroots priorities. </w:t>
      </w:r>
      <w:r>
        <w:rPr>
          <w:rFonts w:cs="Times New Roman"/>
          <w:lang w:val="en-ZA"/>
        </w:rPr>
        <w:t xml:space="preserve">The normative content of ‘development’ in a country is, above all else, going to be a </w:t>
      </w:r>
      <w:r w:rsidR="00536C66">
        <w:rPr>
          <w:rFonts w:cs="Times New Roman"/>
          <w:lang w:val="en-ZA"/>
        </w:rPr>
        <w:t>struggle</w:t>
      </w:r>
      <w:r>
        <w:rPr>
          <w:rFonts w:cs="Times New Roman"/>
          <w:lang w:val="en-ZA"/>
        </w:rPr>
        <w:t xml:space="preserve"> between different class interests</w:t>
      </w:r>
      <w:r w:rsidR="00665273">
        <w:rPr>
          <w:rFonts w:cs="Times New Roman"/>
          <w:lang w:val="en-ZA"/>
        </w:rPr>
        <w:t xml:space="preserve"> (although there may be various incarnations of this, such as a division between urban and rural priorities)</w:t>
      </w:r>
      <w:r>
        <w:rPr>
          <w:rFonts w:cs="Times New Roman"/>
          <w:lang w:val="en-ZA"/>
        </w:rPr>
        <w:t>, and the state may align itself with either of these groups. In addition to this, s</w:t>
      </w:r>
      <w:r w:rsidR="00536C66">
        <w:rPr>
          <w:rFonts w:cs="Times New Roman"/>
          <w:lang w:val="en-ZA"/>
        </w:rPr>
        <w:t xml:space="preserve">trengthening each of the four roles gives </w:t>
      </w:r>
      <w:r>
        <w:rPr>
          <w:rFonts w:cs="Times New Roman"/>
          <w:lang w:val="en-ZA"/>
        </w:rPr>
        <w:t>power</w:t>
      </w:r>
      <w:r w:rsidR="00536C66">
        <w:rPr>
          <w:rFonts w:cs="Times New Roman"/>
          <w:lang w:val="en-ZA"/>
        </w:rPr>
        <w:t xml:space="preserve"> to </w:t>
      </w:r>
      <w:r>
        <w:rPr>
          <w:rFonts w:cs="Times New Roman"/>
          <w:lang w:val="en-ZA"/>
        </w:rPr>
        <w:t xml:space="preserve">each of </w:t>
      </w:r>
      <w:r w:rsidR="00536C66">
        <w:rPr>
          <w:rFonts w:cs="Times New Roman"/>
          <w:lang w:val="en-ZA"/>
        </w:rPr>
        <w:t>the different actors whose knowled</w:t>
      </w:r>
      <w:r>
        <w:rPr>
          <w:rFonts w:cs="Times New Roman"/>
          <w:lang w:val="en-ZA"/>
        </w:rPr>
        <w:t>ge is privileged in each role. Strengthening the fourth estate role of the media gives power to ‘the press’, strengthening</w:t>
      </w:r>
      <w:r w:rsidR="00536C66">
        <w:rPr>
          <w:rFonts w:cs="Times New Roman"/>
          <w:lang w:val="en-ZA"/>
        </w:rPr>
        <w:t xml:space="preserve"> the </w:t>
      </w:r>
      <w:r>
        <w:rPr>
          <w:rFonts w:cs="Times New Roman"/>
          <w:lang w:val="en-ZA"/>
        </w:rPr>
        <w:t xml:space="preserve">‘developmental journalism’ role of the media strengthens the </w:t>
      </w:r>
      <w:r w:rsidR="00536C66">
        <w:rPr>
          <w:rFonts w:cs="Times New Roman"/>
          <w:lang w:val="en-ZA"/>
        </w:rPr>
        <w:t xml:space="preserve">state, </w:t>
      </w:r>
      <w:r>
        <w:rPr>
          <w:rFonts w:cs="Times New Roman"/>
          <w:lang w:val="en-ZA"/>
        </w:rPr>
        <w:t xml:space="preserve">strengthening the facilitative role of the media strengthens citizens (particularly those who are normally marginalised), and strengthening the ‘modernising’ role of the media gives power to </w:t>
      </w:r>
      <w:r w:rsidR="00536C66">
        <w:rPr>
          <w:rFonts w:cs="Times New Roman"/>
          <w:lang w:val="en-ZA"/>
        </w:rPr>
        <w:t>foreign states</w:t>
      </w:r>
      <w:r>
        <w:rPr>
          <w:rFonts w:cs="Times New Roman"/>
          <w:lang w:val="en-ZA"/>
        </w:rPr>
        <w:t>. All of these outcomes are necessary, but clearly, must be achieved in balanced moderation.</w:t>
      </w:r>
      <w:r w:rsidR="00665273">
        <w:rPr>
          <w:rFonts w:cs="Times New Roman"/>
          <w:lang w:val="en-ZA"/>
        </w:rPr>
        <w:t xml:space="preserve"> </w:t>
      </w:r>
    </w:p>
    <w:p w:rsidR="00224657" w:rsidRDefault="00FD3DFE" w:rsidP="00211E70">
      <w:pPr>
        <w:rPr>
          <w:rFonts w:cs="Times New Roman"/>
          <w:lang w:val="en-ZA"/>
        </w:rPr>
      </w:pPr>
      <w:r>
        <w:rPr>
          <w:rFonts w:cs="Times New Roman"/>
          <w:lang w:val="en-ZA"/>
        </w:rPr>
        <w:lastRenderedPageBreak/>
        <w:t>In summary, the following table can be drawn up</w:t>
      </w:r>
      <w:r w:rsidR="00351DA6">
        <w:rPr>
          <w:rFonts w:cs="Times New Roman"/>
          <w:lang w:val="en-ZA"/>
        </w:rPr>
        <w:t xml:space="preserve"> to function as model in framing the different roles the mass media can play in a society where development is taking place</w:t>
      </w:r>
      <w:r>
        <w:rPr>
          <w:rFonts w:cs="Times New Roman"/>
          <w:lang w:val="en-ZA"/>
        </w:rPr>
        <w:t>:</w:t>
      </w:r>
    </w:p>
    <w:tbl>
      <w:tblPr>
        <w:tblStyle w:val="TableGrid"/>
        <w:tblpPr w:leftFromText="180" w:rightFromText="180" w:vertAnchor="text" w:horzAnchor="margin" w:tblpY="113"/>
        <w:tblW w:w="0" w:type="auto"/>
        <w:tblLook w:val="04A0"/>
      </w:tblPr>
      <w:tblGrid>
        <w:gridCol w:w="1951"/>
        <w:gridCol w:w="3969"/>
        <w:gridCol w:w="3322"/>
      </w:tblGrid>
      <w:tr w:rsidR="00CD2EFC" w:rsidRPr="00D57A45" w:rsidTr="008C7BBC">
        <w:trPr>
          <w:trHeight w:val="416"/>
        </w:trPr>
        <w:tc>
          <w:tcPr>
            <w:tcW w:w="1951" w:type="dxa"/>
            <w:tcBorders>
              <w:top w:val="nil"/>
              <w:left w:val="nil"/>
              <w:bottom w:val="dotted" w:sz="12" w:space="0" w:color="auto"/>
              <w:right w:val="dashSmallGap" w:sz="12" w:space="0" w:color="auto"/>
            </w:tcBorders>
          </w:tcPr>
          <w:p w:rsidR="00FD3DFE" w:rsidRPr="00D57A45" w:rsidRDefault="00FD3DFE" w:rsidP="00FD3DFE">
            <w:pPr>
              <w:spacing w:line="240" w:lineRule="auto"/>
              <w:rPr>
                <w:rFonts w:cs="Times New Roman"/>
                <w:i/>
                <w:lang w:val="en-ZA"/>
              </w:rPr>
            </w:pPr>
          </w:p>
        </w:tc>
        <w:tc>
          <w:tcPr>
            <w:tcW w:w="3969" w:type="dxa"/>
            <w:tcBorders>
              <w:top w:val="nil"/>
              <w:left w:val="dashSmallGap" w:sz="12" w:space="0" w:color="auto"/>
              <w:bottom w:val="single" w:sz="24" w:space="0" w:color="000000" w:themeColor="text1"/>
              <w:right w:val="dashSmallGap" w:sz="12" w:space="0" w:color="auto"/>
            </w:tcBorders>
          </w:tcPr>
          <w:p w:rsidR="00FD3DFE" w:rsidRPr="00D57A45" w:rsidRDefault="00FD3DFE" w:rsidP="00601B91">
            <w:pPr>
              <w:spacing w:line="240" w:lineRule="auto"/>
              <w:ind w:firstLine="0"/>
              <w:rPr>
                <w:rFonts w:cs="Times New Roman"/>
                <w:i/>
                <w:lang w:val="en-ZA"/>
              </w:rPr>
            </w:pPr>
            <w:r w:rsidRPr="00D57A45">
              <w:rPr>
                <w:rFonts w:cs="Times New Roman"/>
                <w:i/>
                <w:lang w:val="en-ZA"/>
              </w:rPr>
              <w:t>Politica</w:t>
            </w:r>
            <w:r w:rsidR="00601B91">
              <w:rPr>
                <w:rFonts w:cs="Times New Roman"/>
                <w:i/>
                <w:lang w:val="en-ZA"/>
              </w:rPr>
              <w:t xml:space="preserve">l/Democratic </w:t>
            </w:r>
            <w:r w:rsidR="008C7BBC">
              <w:rPr>
                <w:rFonts w:cs="Times New Roman"/>
                <w:i/>
                <w:lang w:val="en-ZA"/>
              </w:rPr>
              <w:t>role</w:t>
            </w:r>
            <w:r w:rsidR="00EB730D">
              <w:rPr>
                <w:rFonts w:cs="Times New Roman"/>
                <w:i/>
                <w:lang w:val="en-ZA"/>
              </w:rPr>
              <w:t xml:space="preserve"> in development</w:t>
            </w:r>
          </w:p>
        </w:tc>
        <w:tc>
          <w:tcPr>
            <w:tcW w:w="3322" w:type="dxa"/>
            <w:tcBorders>
              <w:top w:val="nil"/>
              <w:left w:val="dashSmallGap" w:sz="12" w:space="0" w:color="auto"/>
              <w:bottom w:val="single" w:sz="24" w:space="0" w:color="000000" w:themeColor="text1"/>
              <w:right w:val="dashSmallGap" w:sz="12" w:space="0" w:color="auto"/>
            </w:tcBorders>
          </w:tcPr>
          <w:p w:rsidR="008C7BBC" w:rsidRPr="00D57A45" w:rsidRDefault="00FD3DFE" w:rsidP="008C7BBC">
            <w:pPr>
              <w:spacing w:line="240" w:lineRule="auto"/>
              <w:ind w:firstLine="0"/>
              <w:rPr>
                <w:rFonts w:cs="Times New Roman"/>
                <w:i/>
                <w:lang w:val="en-ZA"/>
              </w:rPr>
            </w:pPr>
            <w:r w:rsidRPr="00D57A45">
              <w:rPr>
                <w:rFonts w:cs="Times New Roman"/>
                <w:i/>
                <w:lang w:val="en-ZA"/>
              </w:rPr>
              <w:t xml:space="preserve">Economic </w:t>
            </w:r>
            <w:r w:rsidR="008C7BBC">
              <w:rPr>
                <w:rFonts w:cs="Times New Roman"/>
                <w:i/>
                <w:lang w:val="en-ZA"/>
              </w:rPr>
              <w:t>role</w:t>
            </w:r>
            <w:r w:rsidR="00EB730D">
              <w:rPr>
                <w:rFonts w:cs="Times New Roman"/>
                <w:i/>
                <w:lang w:val="en-ZA"/>
              </w:rPr>
              <w:t xml:space="preserve"> in development</w:t>
            </w:r>
          </w:p>
          <w:p w:rsidR="00FD3DFE" w:rsidRPr="00D57A45" w:rsidRDefault="00FD3DFE" w:rsidP="008C7BBC">
            <w:pPr>
              <w:spacing w:line="240" w:lineRule="auto"/>
              <w:ind w:firstLine="0"/>
              <w:rPr>
                <w:rFonts w:cs="Times New Roman"/>
                <w:i/>
                <w:lang w:val="en-ZA"/>
              </w:rPr>
            </w:pPr>
          </w:p>
        </w:tc>
      </w:tr>
      <w:tr w:rsidR="00CD2EFC" w:rsidRPr="00E743E1" w:rsidTr="008C7BBC">
        <w:trPr>
          <w:trHeight w:val="782"/>
        </w:trPr>
        <w:tc>
          <w:tcPr>
            <w:tcW w:w="1951" w:type="dxa"/>
            <w:tcBorders>
              <w:top w:val="dotted" w:sz="12" w:space="0" w:color="auto"/>
              <w:left w:val="nil"/>
              <w:bottom w:val="dotted" w:sz="12" w:space="0" w:color="auto"/>
              <w:right w:val="single" w:sz="24" w:space="0" w:color="000000" w:themeColor="text1"/>
            </w:tcBorders>
          </w:tcPr>
          <w:p w:rsidR="00CD2EFC" w:rsidRPr="00D57A45" w:rsidRDefault="00FD3DFE" w:rsidP="00FD3DFE">
            <w:pPr>
              <w:spacing w:line="240" w:lineRule="auto"/>
              <w:ind w:firstLine="0"/>
              <w:rPr>
                <w:rFonts w:cs="Times New Roman"/>
                <w:u w:val="single"/>
                <w:lang w:val="en-ZA"/>
              </w:rPr>
            </w:pPr>
            <w:r w:rsidRPr="00D57A45">
              <w:rPr>
                <w:rFonts w:cs="Times New Roman"/>
                <w:u w:val="single"/>
                <w:lang w:val="en-ZA"/>
              </w:rPr>
              <w:t>Elite focus</w:t>
            </w:r>
            <w:r w:rsidR="00CD2EFC" w:rsidRPr="00D57A45">
              <w:rPr>
                <w:rFonts w:cs="Times New Roman"/>
                <w:u w:val="single"/>
                <w:lang w:val="en-ZA"/>
              </w:rPr>
              <w:t xml:space="preserve"> </w:t>
            </w:r>
          </w:p>
          <w:p w:rsidR="00FD3DFE" w:rsidRPr="00E743E1" w:rsidRDefault="00CD2EFC" w:rsidP="00FD3DFE">
            <w:pPr>
              <w:spacing w:line="240" w:lineRule="auto"/>
              <w:ind w:firstLine="0"/>
              <w:rPr>
                <w:rFonts w:cs="Times New Roman"/>
                <w:lang w:val="en-ZA"/>
              </w:rPr>
            </w:pPr>
            <w:r w:rsidRPr="00CD2EFC">
              <w:rPr>
                <w:rFonts w:cs="Times New Roman"/>
                <w:sz w:val="16"/>
                <w:lang w:val="en-ZA"/>
              </w:rPr>
              <w:t>– conventional mass media roles</w:t>
            </w:r>
          </w:p>
        </w:tc>
        <w:tc>
          <w:tcPr>
            <w:tcW w:w="3969" w:type="dxa"/>
            <w:tcBorders>
              <w:top w:val="single" w:sz="24" w:space="0" w:color="000000" w:themeColor="text1"/>
              <w:left w:val="single" w:sz="24" w:space="0" w:color="000000" w:themeColor="text1"/>
              <w:bottom w:val="dotted" w:sz="12" w:space="0" w:color="auto"/>
              <w:right w:val="dashSmallGap" w:sz="12" w:space="0" w:color="auto"/>
            </w:tcBorders>
            <w:shd w:val="clear" w:color="auto" w:fill="A6A6A6" w:themeFill="background1" w:themeFillShade="A6"/>
          </w:tcPr>
          <w:p w:rsidR="00FD3DFE" w:rsidRPr="00CD2EFC" w:rsidRDefault="00FD3DFE" w:rsidP="00FD3DFE">
            <w:pPr>
              <w:spacing w:line="240" w:lineRule="auto"/>
              <w:ind w:firstLine="0"/>
              <w:rPr>
                <w:rFonts w:cs="Times New Roman"/>
                <w:b/>
                <w:lang w:val="en-ZA"/>
              </w:rPr>
            </w:pPr>
            <w:r w:rsidRPr="00CD2EFC">
              <w:rPr>
                <w:rFonts w:cs="Times New Roman"/>
                <w:b/>
                <w:lang w:val="en-ZA"/>
              </w:rPr>
              <w:t>Watchdog role</w:t>
            </w:r>
          </w:p>
          <w:p w:rsidR="00FD3DFE" w:rsidRDefault="00FD3DFE" w:rsidP="00FD3DFE">
            <w:pPr>
              <w:pStyle w:val="ListParagraph"/>
              <w:numPr>
                <w:ilvl w:val="0"/>
                <w:numId w:val="28"/>
              </w:numPr>
              <w:spacing w:line="240" w:lineRule="auto"/>
              <w:ind w:left="226" w:hanging="130"/>
              <w:rPr>
                <w:rFonts w:cs="Times New Roman"/>
                <w:lang w:val="en-ZA"/>
              </w:rPr>
            </w:pPr>
            <w:r w:rsidRPr="00FD3DFE">
              <w:rPr>
                <w:rFonts w:cs="Times New Roman"/>
                <w:lang w:val="en-ZA"/>
              </w:rPr>
              <w:t>‘Development journalism’</w:t>
            </w:r>
          </w:p>
          <w:p w:rsidR="00A26CB0" w:rsidRPr="00A26CB0" w:rsidRDefault="006B2FD4" w:rsidP="00A26CB0">
            <w:pPr>
              <w:pStyle w:val="ListParagraph"/>
              <w:numPr>
                <w:ilvl w:val="0"/>
                <w:numId w:val="28"/>
              </w:numPr>
              <w:spacing w:line="240" w:lineRule="auto"/>
              <w:ind w:left="226" w:hanging="130"/>
              <w:rPr>
                <w:rFonts w:cs="Times New Roman"/>
                <w:lang w:val="en-ZA"/>
              </w:rPr>
            </w:pPr>
            <w:r>
              <w:rPr>
                <w:rFonts w:cs="Times New Roman"/>
                <w:lang w:val="en-ZA"/>
              </w:rPr>
              <w:t xml:space="preserve">Elaboration on conventional </w:t>
            </w:r>
            <w:r w:rsidR="00CD2EFC">
              <w:rPr>
                <w:rFonts w:cs="Times New Roman"/>
                <w:lang w:val="en-ZA"/>
              </w:rPr>
              <w:t xml:space="preserve">liberal-pluralist </w:t>
            </w:r>
            <w:r>
              <w:rPr>
                <w:rFonts w:cs="Times New Roman"/>
                <w:lang w:val="en-ZA"/>
              </w:rPr>
              <w:t>press role</w:t>
            </w:r>
          </w:p>
        </w:tc>
        <w:tc>
          <w:tcPr>
            <w:tcW w:w="3322" w:type="dxa"/>
            <w:tcBorders>
              <w:top w:val="single" w:sz="24" w:space="0" w:color="000000" w:themeColor="text1"/>
              <w:left w:val="dashSmallGap" w:sz="12" w:space="0" w:color="auto"/>
              <w:bottom w:val="dotted" w:sz="12" w:space="0" w:color="auto"/>
              <w:right w:val="single" w:sz="24" w:space="0" w:color="000000" w:themeColor="text1"/>
            </w:tcBorders>
            <w:shd w:val="clear" w:color="auto" w:fill="BFBFBF" w:themeFill="background1" w:themeFillShade="BF"/>
          </w:tcPr>
          <w:p w:rsidR="00FD3DFE" w:rsidRPr="00CD2EFC" w:rsidRDefault="006B2FD4" w:rsidP="00FD3DFE">
            <w:pPr>
              <w:spacing w:line="240" w:lineRule="auto"/>
              <w:ind w:firstLine="0"/>
              <w:rPr>
                <w:rFonts w:cs="Times New Roman"/>
                <w:b/>
                <w:lang w:val="en-ZA"/>
              </w:rPr>
            </w:pPr>
            <w:r w:rsidRPr="00CD2EFC">
              <w:rPr>
                <w:rFonts w:cs="Times New Roman"/>
                <w:b/>
                <w:lang w:val="en-ZA"/>
              </w:rPr>
              <w:t>Tool for</w:t>
            </w:r>
            <w:r w:rsidR="00FD3DFE" w:rsidRPr="00CD2EFC">
              <w:rPr>
                <w:rFonts w:cs="Times New Roman"/>
                <w:b/>
                <w:lang w:val="en-ZA"/>
              </w:rPr>
              <w:t xml:space="preserve"> cohesion and control</w:t>
            </w:r>
          </w:p>
          <w:p w:rsidR="00FD3DFE" w:rsidRDefault="006B2FD4" w:rsidP="006B2FD4">
            <w:pPr>
              <w:pStyle w:val="ListParagraph"/>
              <w:numPr>
                <w:ilvl w:val="0"/>
                <w:numId w:val="28"/>
              </w:numPr>
              <w:spacing w:line="240" w:lineRule="auto"/>
              <w:ind w:left="317" w:hanging="201"/>
              <w:rPr>
                <w:rFonts w:cs="Times New Roman"/>
                <w:lang w:val="en-ZA"/>
              </w:rPr>
            </w:pPr>
            <w:r>
              <w:rPr>
                <w:rFonts w:cs="Times New Roman"/>
                <w:lang w:val="en-ZA"/>
              </w:rPr>
              <w:t>‘</w:t>
            </w:r>
            <w:r w:rsidRPr="006B2FD4">
              <w:rPr>
                <w:rFonts w:cs="Times New Roman"/>
                <w:lang w:val="en-ZA"/>
              </w:rPr>
              <w:t>Developmental journalism</w:t>
            </w:r>
            <w:r>
              <w:rPr>
                <w:rFonts w:cs="Times New Roman"/>
                <w:lang w:val="en-ZA"/>
              </w:rPr>
              <w:t>’</w:t>
            </w:r>
          </w:p>
          <w:p w:rsidR="006B2FD4" w:rsidRPr="006B2FD4" w:rsidRDefault="006B2FD4" w:rsidP="006B2FD4">
            <w:pPr>
              <w:pStyle w:val="ListParagraph"/>
              <w:numPr>
                <w:ilvl w:val="0"/>
                <w:numId w:val="28"/>
              </w:numPr>
              <w:spacing w:line="240" w:lineRule="auto"/>
              <w:ind w:left="317" w:hanging="201"/>
              <w:rPr>
                <w:rFonts w:cs="Times New Roman"/>
                <w:lang w:val="en-ZA"/>
              </w:rPr>
            </w:pPr>
            <w:r>
              <w:rPr>
                <w:rFonts w:cs="Times New Roman"/>
                <w:lang w:val="en-ZA"/>
              </w:rPr>
              <w:t>Dependency paradigm</w:t>
            </w:r>
          </w:p>
        </w:tc>
      </w:tr>
      <w:tr w:rsidR="00CD2EFC" w:rsidRPr="00E743E1" w:rsidTr="008C7BBC">
        <w:trPr>
          <w:trHeight w:val="782"/>
        </w:trPr>
        <w:tc>
          <w:tcPr>
            <w:tcW w:w="1951" w:type="dxa"/>
            <w:tcBorders>
              <w:top w:val="dotted" w:sz="12" w:space="0" w:color="auto"/>
              <w:left w:val="nil"/>
              <w:bottom w:val="dotted" w:sz="12" w:space="0" w:color="auto"/>
              <w:right w:val="single" w:sz="24" w:space="0" w:color="000000" w:themeColor="text1"/>
            </w:tcBorders>
          </w:tcPr>
          <w:p w:rsidR="00FD3DFE" w:rsidRPr="00D57A45" w:rsidRDefault="00FD3DFE" w:rsidP="00FD3DFE">
            <w:pPr>
              <w:spacing w:line="240" w:lineRule="auto"/>
              <w:ind w:firstLine="0"/>
              <w:rPr>
                <w:rFonts w:cs="Times New Roman"/>
                <w:u w:val="single"/>
                <w:lang w:val="en-ZA"/>
              </w:rPr>
            </w:pPr>
            <w:r w:rsidRPr="00D57A45">
              <w:rPr>
                <w:rFonts w:cs="Times New Roman"/>
                <w:u w:val="single"/>
                <w:lang w:val="en-ZA"/>
              </w:rPr>
              <w:t>Grassroots focus</w:t>
            </w:r>
          </w:p>
        </w:tc>
        <w:tc>
          <w:tcPr>
            <w:tcW w:w="3969" w:type="dxa"/>
            <w:tcBorders>
              <w:top w:val="dotted" w:sz="12" w:space="0" w:color="auto"/>
              <w:left w:val="single" w:sz="24" w:space="0" w:color="000000" w:themeColor="text1"/>
              <w:bottom w:val="single" w:sz="24" w:space="0" w:color="000000" w:themeColor="text1"/>
              <w:right w:val="dashSmallGap" w:sz="12" w:space="0" w:color="auto"/>
            </w:tcBorders>
            <w:shd w:val="pct20" w:color="auto" w:fill="auto"/>
          </w:tcPr>
          <w:p w:rsidR="00FD3DFE" w:rsidRPr="00CD2EFC" w:rsidRDefault="006B2FD4" w:rsidP="006B2FD4">
            <w:pPr>
              <w:spacing w:line="240" w:lineRule="auto"/>
              <w:ind w:firstLine="0"/>
              <w:rPr>
                <w:rFonts w:cs="Times New Roman"/>
                <w:b/>
                <w:lang w:val="en-ZA"/>
              </w:rPr>
            </w:pPr>
            <w:r w:rsidRPr="00CD2EFC">
              <w:rPr>
                <w:rFonts w:cs="Times New Roman"/>
                <w:b/>
                <w:lang w:val="en-ZA"/>
              </w:rPr>
              <w:t>F</w:t>
            </w:r>
            <w:r w:rsidR="00FD3DFE" w:rsidRPr="00CD2EFC">
              <w:rPr>
                <w:rFonts w:cs="Times New Roman"/>
                <w:b/>
                <w:lang w:val="en-ZA"/>
              </w:rPr>
              <w:t xml:space="preserve">acilitative platform </w:t>
            </w:r>
            <w:r w:rsidRPr="00CD2EFC">
              <w:rPr>
                <w:rFonts w:cs="Times New Roman"/>
                <w:b/>
                <w:lang w:val="en-ZA"/>
              </w:rPr>
              <w:t>role</w:t>
            </w:r>
          </w:p>
          <w:p w:rsidR="006B2FD4" w:rsidRDefault="006B2FD4" w:rsidP="006B2FD4">
            <w:pPr>
              <w:pStyle w:val="ListParagraph"/>
              <w:numPr>
                <w:ilvl w:val="0"/>
                <w:numId w:val="28"/>
              </w:numPr>
              <w:spacing w:line="240" w:lineRule="auto"/>
              <w:ind w:left="265" w:hanging="142"/>
              <w:rPr>
                <w:rFonts w:cs="Times New Roman"/>
                <w:lang w:val="en-ZA"/>
              </w:rPr>
            </w:pPr>
            <w:r>
              <w:rPr>
                <w:rFonts w:cs="Times New Roman"/>
                <w:lang w:val="en-ZA"/>
              </w:rPr>
              <w:t>‘Public journalism’</w:t>
            </w:r>
          </w:p>
          <w:p w:rsidR="006B2FD4" w:rsidRPr="006B2FD4" w:rsidRDefault="006B2FD4" w:rsidP="006B2FD4">
            <w:pPr>
              <w:pStyle w:val="ListParagraph"/>
              <w:numPr>
                <w:ilvl w:val="0"/>
                <w:numId w:val="28"/>
              </w:numPr>
              <w:spacing w:line="240" w:lineRule="auto"/>
              <w:ind w:left="265" w:hanging="142"/>
              <w:rPr>
                <w:rFonts w:cs="Times New Roman"/>
                <w:lang w:val="en-ZA"/>
              </w:rPr>
            </w:pPr>
            <w:r>
              <w:rPr>
                <w:rFonts w:cs="Times New Roman"/>
                <w:lang w:val="en-ZA"/>
              </w:rPr>
              <w:t>‘Multi-dimensional’ approach to development</w:t>
            </w:r>
          </w:p>
        </w:tc>
        <w:tc>
          <w:tcPr>
            <w:tcW w:w="3322" w:type="dxa"/>
            <w:tcBorders>
              <w:top w:val="dotted" w:sz="12" w:space="0" w:color="auto"/>
              <w:left w:val="dashSmallGap" w:sz="12" w:space="0" w:color="auto"/>
              <w:bottom w:val="single" w:sz="24" w:space="0" w:color="000000" w:themeColor="text1"/>
              <w:right w:val="single" w:sz="24" w:space="0" w:color="000000" w:themeColor="text1"/>
            </w:tcBorders>
            <w:shd w:val="clear" w:color="auto" w:fill="D9D9D9" w:themeFill="background1" w:themeFillShade="D9"/>
          </w:tcPr>
          <w:p w:rsidR="00FD3DFE" w:rsidRPr="00CD2EFC" w:rsidRDefault="006B2FD4" w:rsidP="006B2FD4">
            <w:pPr>
              <w:spacing w:line="240" w:lineRule="auto"/>
              <w:ind w:firstLine="0"/>
              <w:rPr>
                <w:rFonts w:cs="Times New Roman"/>
                <w:b/>
                <w:lang w:val="en-ZA"/>
              </w:rPr>
            </w:pPr>
            <w:r w:rsidRPr="00CD2EFC">
              <w:rPr>
                <w:rFonts w:cs="Times New Roman"/>
                <w:b/>
                <w:lang w:val="en-ZA"/>
              </w:rPr>
              <w:t>Tool for providing information</w:t>
            </w:r>
          </w:p>
          <w:p w:rsidR="006B2FD4" w:rsidRDefault="006B2FD4" w:rsidP="006B2FD4">
            <w:pPr>
              <w:pStyle w:val="ListParagraph"/>
              <w:numPr>
                <w:ilvl w:val="0"/>
                <w:numId w:val="28"/>
              </w:numPr>
              <w:spacing w:line="240" w:lineRule="auto"/>
              <w:ind w:left="355" w:hanging="284"/>
              <w:rPr>
                <w:rFonts w:cs="Times New Roman"/>
                <w:lang w:val="en-ZA"/>
              </w:rPr>
            </w:pPr>
            <w:r>
              <w:rPr>
                <w:rFonts w:cs="Times New Roman"/>
                <w:lang w:val="en-ZA"/>
              </w:rPr>
              <w:t>‘Public service information’</w:t>
            </w:r>
          </w:p>
          <w:p w:rsidR="006B2FD4" w:rsidRPr="006B2FD4" w:rsidRDefault="006B2FD4" w:rsidP="006B2FD4">
            <w:pPr>
              <w:pStyle w:val="ListParagraph"/>
              <w:numPr>
                <w:ilvl w:val="0"/>
                <w:numId w:val="28"/>
              </w:numPr>
              <w:spacing w:line="240" w:lineRule="auto"/>
              <w:ind w:left="355" w:hanging="284"/>
              <w:rPr>
                <w:rFonts w:cs="Times New Roman"/>
                <w:lang w:val="en-ZA"/>
              </w:rPr>
            </w:pPr>
            <w:r>
              <w:rPr>
                <w:rFonts w:cs="Times New Roman"/>
                <w:lang w:val="en-ZA"/>
              </w:rPr>
              <w:t>‘Modernisation paradigm’</w:t>
            </w:r>
          </w:p>
        </w:tc>
      </w:tr>
      <w:tr w:rsidR="008C7BBC" w:rsidRPr="00E743E1" w:rsidTr="008C7BBC">
        <w:trPr>
          <w:trHeight w:val="298"/>
        </w:trPr>
        <w:tc>
          <w:tcPr>
            <w:tcW w:w="1951" w:type="dxa"/>
            <w:tcBorders>
              <w:top w:val="dotted" w:sz="12" w:space="0" w:color="auto"/>
              <w:left w:val="nil"/>
              <w:bottom w:val="nil"/>
              <w:right w:val="nil"/>
            </w:tcBorders>
            <w:shd w:val="clear" w:color="auto" w:fill="auto"/>
          </w:tcPr>
          <w:p w:rsidR="008C7BBC" w:rsidRPr="00D57A45" w:rsidRDefault="008C7BBC" w:rsidP="00FD3DFE">
            <w:pPr>
              <w:spacing w:line="240" w:lineRule="auto"/>
              <w:ind w:firstLine="0"/>
              <w:rPr>
                <w:rFonts w:cs="Times New Roman"/>
                <w:u w:val="single"/>
                <w:lang w:val="en-ZA"/>
              </w:rPr>
            </w:pPr>
          </w:p>
        </w:tc>
        <w:tc>
          <w:tcPr>
            <w:tcW w:w="3969" w:type="dxa"/>
            <w:tcBorders>
              <w:top w:val="dotted" w:sz="12" w:space="0" w:color="auto"/>
              <w:left w:val="nil"/>
              <w:bottom w:val="nil"/>
              <w:right w:val="nil"/>
            </w:tcBorders>
            <w:shd w:val="clear" w:color="auto" w:fill="auto"/>
          </w:tcPr>
          <w:p w:rsidR="008C7BBC" w:rsidRPr="00CD2EFC" w:rsidRDefault="008C7BBC" w:rsidP="006B2FD4">
            <w:pPr>
              <w:spacing w:line="240" w:lineRule="auto"/>
              <w:ind w:firstLine="0"/>
              <w:rPr>
                <w:rFonts w:cs="Times New Roman"/>
                <w:b/>
                <w:lang w:val="en-ZA"/>
              </w:rPr>
            </w:pPr>
          </w:p>
        </w:tc>
        <w:tc>
          <w:tcPr>
            <w:tcW w:w="3322" w:type="dxa"/>
            <w:tcBorders>
              <w:top w:val="dotted" w:sz="12" w:space="0" w:color="auto"/>
              <w:left w:val="nil"/>
              <w:bottom w:val="nil"/>
              <w:right w:val="nil"/>
            </w:tcBorders>
            <w:shd w:val="clear" w:color="auto" w:fill="auto"/>
          </w:tcPr>
          <w:p w:rsidR="008C7BBC" w:rsidRPr="00CD2EFC" w:rsidRDefault="008C7BBC" w:rsidP="006B2FD4">
            <w:pPr>
              <w:spacing w:line="240" w:lineRule="auto"/>
              <w:ind w:firstLine="0"/>
              <w:rPr>
                <w:rFonts w:cs="Times New Roman"/>
                <w:b/>
                <w:lang w:val="en-ZA"/>
              </w:rPr>
            </w:pPr>
          </w:p>
        </w:tc>
      </w:tr>
    </w:tbl>
    <w:tbl>
      <w:tblPr>
        <w:tblStyle w:val="TableGrid"/>
        <w:tblpPr w:leftFromText="180" w:rightFromText="180" w:vertAnchor="text" w:horzAnchor="margin" w:tblpXSpec="right" w:tblpY="550"/>
        <w:tblOverlap w:val="never"/>
        <w:tblW w:w="0" w:type="auto"/>
        <w:tblLook w:val="04A0"/>
      </w:tblPr>
      <w:tblGrid>
        <w:gridCol w:w="1635"/>
        <w:gridCol w:w="636"/>
        <w:gridCol w:w="636"/>
        <w:gridCol w:w="636"/>
      </w:tblGrid>
      <w:tr w:rsidR="008C7BBC" w:rsidTr="008C7BBC">
        <w:trPr>
          <w:trHeight w:val="431"/>
        </w:trPr>
        <w:tc>
          <w:tcPr>
            <w:tcW w:w="1635" w:type="dxa"/>
            <w:vAlign w:val="center"/>
          </w:tcPr>
          <w:p w:rsidR="008C7BBC" w:rsidRDefault="00CF1C7E" w:rsidP="008C7BBC">
            <w:pPr>
              <w:spacing w:line="240" w:lineRule="auto"/>
              <w:ind w:firstLine="0"/>
              <w:jc w:val="center"/>
              <w:rPr>
                <w:rFonts w:cs="Times New Roman"/>
                <w:i/>
                <w:lang w:val="en-ZA"/>
              </w:rPr>
            </w:pPr>
            <w:r>
              <w:rPr>
                <w:rFonts w:cs="Times New Roman"/>
                <w:i/>
                <w:sz w:val="16"/>
                <w:lang w:val="en-ZA"/>
              </w:rPr>
              <w:t>Decreasing level</w:t>
            </w:r>
            <w:r w:rsidR="008C7BBC" w:rsidRPr="008C7BBC">
              <w:rPr>
                <w:rFonts w:cs="Times New Roman"/>
                <w:i/>
                <w:sz w:val="16"/>
                <w:lang w:val="en-ZA"/>
              </w:rPr>
              <w:t xml:space="preserve"> of ‘journalism’ involved</w:t>
            </w:r>
          </w:p>
        </w:tc>
        <w:tc>
          <w:tcPr>
            <w:tcW w:w="636" w:type="dxa"/>
            <w:shd w:val="clear" w:color="auto" w:fill="A6A6A6" w:themeFill="background1" w:themeFillShade="A6"/>
          </w:tcPr>
          <w:p w:rsidR="008C7BBC" w:rsidRDefault="00EF2A8A" w:rsidP="008C7BBC">
            <w:pPr>
              <w:spacing w:line="240" w:lineRule="auto"/>
              <w:ind w:firstLine="0"/>
              <w:rPr>
                <w:rFonts w:cs="Times New Roman"/>
                <w:i/>
                <w:lang w:val="en-ZA"/>
              </w:rPr>
            </w:pPr>
            <w:r>
              <w:rPr>
                <w:rFonts w:cs="Times New Roman"/>
                <w:i/>
                <w:noProof/>
                <w:lang w:val="en-ZA" w:eastAsia="en-ZA" w:bidi="ar-SA"/>
              </w:rPr>
              <w:pict>
                <v:shapetype id="_x0000_t32" coordsize="21600,21600" o:spt="32" o:oned="t" path="m,l21600,21600e" filled="f">
                  <v:path arrowok="t" fillok="f" o:connecttype="none"/>
                  <o:lock v:ext="edit" shapetype="t"/>
                </v:shapetype>
                <v:shape id="_x0000_s1026" type="#_x0000_t32" style="position:absolute;margin-left:9.65pt;margin-top:10.8pt;width:67.65pt;height:0;z-index:251658240;mso-position-horizontal-relative:text;mso-position-vertical-relative:text" o:connectortype="straight">
                  <v:stroke endarrow="block"/>
                </v:shape>
              </w:pict>
            </w:r>
          </w:p>
        </w:tc>
        <w:tc>
          <w:tcPr>
            <w:tcW w:w="636" w:type="dxa"/>
            <w:shd w:val="clear" w:color="auto" w:fill="BFBFBF" w:themeFill="background1" w:themeFillShade="BF"/>
          </w:tcPr>
          <w:p w:rsidR="008C7BBC" w:rsidRDefault="008C7BBC" w:rsidP="008C7BBC">
            <w:pPr>
              <w:spacing w:line="240" w:lineRule="auto"/>
              <w:ind w:firstLine="0"/>
              <w:rPr>
                <w:rFonts w:cs="Times New Roman"/>
                <w:i/>
                <w:lang w:val="en-ZA"/>
              </w:rPr>
            </w:pPr>
          </w:p>
        </w:tc>
        <w:tc>
          <w:tcPr>
            <w:tcW w:w="636" w:type="dxa"/>
            <w:shd w:val="clear" w:color="auto" w:fill="D9D9D9" w:themeFill="background1" w:themeFillShade="D9"/>
          </w:tcPr>
          <w:p w:rsidR="008C7BBC" w:rsidRDefault="008C7BBC" w:rsidP="008C7BBC">
            <w:pPr>
              <w:spacing w:line="240" w:lineRule="auto"/>
              <w:ind w:firstLine="0"/>
              <w:rPr>
                <w:rFonts w:cs="Times New Roman"/>
                <w:i/>
                <w:lang w:val="en-ZA"/>
              </w:rPr>
            </w:pPr>
          </w:p>
        </w:tc>
      </w:tr>
    </w:tbl>
    <w:p w:rsidR="008C7BBC" w:rsidRDefault="008C7BBC" w:rsidP="00224657">
      <w:pPr>
        <w:rPr>
          <w:rFonts w:cs="Times New Roman"/>
          <w:lang w:val="en-ZA"/>
        </w:rPr>
      </w:pPr>
    </w:p>
    <w:p w:rsidR="00F60EF9" w:rsidRDefault="00EB730D" w:rsidP="00F60EF9">
      <w:pPr>
        <w:rPr>
          <w:rFonts w:cs="Times New Roman"/>
          <w:lang w:val="en-ZA"/>
        </w:rPr>
      </w:pPr>
      <w:r>
        <w:rPr>
          <w:rFonts w:cs="Times New Roman"/>
          <w:lang w:val="en-ZA"/>
        </w:rPr>
        <w:t>An important</w:t>
      </w:r>
      <w:r w:rsidR="00F60EF9">
        <w:rPr>
          <w:rFonts w:cs="Times New Roman"/>
          <w:lang w:val="en-ZA"/>
        </w:rPr>
        <w:t xml:space="preserve"> distinction</w:t>
      </w:r>
      <w:r w:rsidR="00943F5D">
        <w:rPr>
          <w:rFonts w:cs="Times New Roman"/>
          <w:lang w:val="en-ZA"/>
        </w:rPr>
        <w:t xml:space="preserve"> also</w:t>
      </w:r>
      <w:r w:rsidR="00F60EF9">
        <w:rPr>
          <w:rFonts w:cs="Times New Roman"/>
          <w:lang w:val="en-ZA"/>
        </w:rPr>
        <w:t xml:space="preserve"> </w:t>
      </w:r>
      <w:r>
        <w:rPr>
          <w:rFonts w:cs="Times New Roman"/>
          <w:lang w:val="en-ZA"/>
        </w:rPr>
        <w:t xml:space="preserve">needs to be </w:t>
      </w:r>
      <w:r w:rsidR="00F60EF9">
        <w:rPr>
          <w:rFonts w:cs="Times New Roman"/>
          <w:lang w:val="en-ZA"/>
        </w:rPr>
        <w:t>made between ‘journalism’ and ‘mass media communication’ in the roles played by the media. ‘Journalism’ is the production of news content</w:t>
      </w:r>
      <w:r>
        <w:rPr>
          <w:rFonts w:cs="Times New Roman"/>
          <w:lang w:val="en-ZA"/>
        </w:rPr>
        <w:t xml:space="preserve"> – </w:t>
      </w:r>
      <w:r>
        <w:rPr>
          <w:rFonts w:cs="Times New Roman"/>
        </w:rPr>
        <w:t>gathering,</w:t>
      </w:r>
      <w:r w:rsidR="00F60EF9">
        <w:rPr>
          <w:rFonts w:cs="Times New Roman"/>
        </w:rPr>
        <w:t xml:space="preserve"> </w:t>
      </w:r>
      <w:r w:rsidR="00F60EF9" w:rsidRPr="00901B82">
        <w:rPr>
          <w:rFonts w:cs="Times New Roman"/>
        </w:rPr>
        <w:t xml:space="preserve">writing and reporting </w:t>
      </w:r>
      <w:r w:rsidR="00F60EF9">
        <w:rPr>
          <w:rFonts w:cs="Times New Roman"/>
        </w:rPr>
        <w:t xml:space="preserve">it –, </w:t>
      </w:r>
      <w:r w:rsidR="00F60EF9">
        <w:rPr>
          <w:rFonts w:cs="Times New Roman"/>
          <w:lang w:val="en-ZA"/>
        </w:rPr>
        <w:t>while communication is simply the transfer of information. Communication can be seen as a tool for development, whereas journalism, as a process or practise, produces its own content. This means its content is unpredictable, and its practise requires some independence from the actors being dealt with in its content. Journalism is also a fundamentally important part of a democratic system of government, in that it generates the information needed by the public to exercise their democratic rights. However journalism in Africa is also often a very elitist practise, in that it requires some certain levels of literacy, and a particular kind of political understanding, as mentioned earlier. Journalism, in its democratic function, is linked to notions of a ‘public sphere’, first theorised by Habermas, and retains some of the elitism of its original conception, where it excluded women and the poor</w:t>
      </w:r>
      <w:r w:rsidR="00122D43">
        <w:rPr>
          <w:rFonts w:cs="Times New Roman"/>
          <w:lang w:val="en-ZA"/>
        </w:rPr>
        <w:t>.</w:t>
      </w:r>
    </w:p>
    <w:p w:rsidR="00C85116" w:rsidRDefault="00EB730D" w:rsidP="00224657">
      <w:pPr>
        <w:rPr>
          <w:rFonts w:cs="Times New Roman"/>
          <w:lang w:val="en-ZA"/>
        </w:rPr>
      </w:pPr>
      <w:r>
        <w:rPr>
          <w:rFonts w:cs="Times New Roman"/>
          <w:lang w:val="en-ZA"/>
        </w:rPr>
        <w:t xml:space="preserve">The watchdog role of the press is the most fundamentally journalistic, in that in this role the press is </w:t>
      </w:r>
      <w:r w:rsidR="00315A93">
        <w:rPr>
          <w:rFonts w:cs="Times New Roman"/>
          <w:lang w:val="en-ZA"/>
        </w:rPr>
        <w:t xml:space="preserve">completely </w:t>
      </w:r>
      <w:r>
        <w:rPr>
          <w:rFonts w:cs="Times New Roman"/>
          <w:lang w:val="en-ZA"/>
        </w:rPr>
        <w:t>independent.</w:t>
      </w:r>
      <w:r w:rsidR="00315A93">
        <w:rPr>
          <w:rFonts w:cs="Times New Roman"/>
          <w:lang w:val="en-ZA"/>
        </w:rPr>
        <w:t xml:space="preserve"> But there is still journalism involved in ‘developmental journalism’ and ‘public journalism’, which both refer to ‘journalism’ in their names. ‘Developmental journalism’ produces journalism in the sense that positive, filtered news is still news, although propaganda is not news. ‘Public journalism’ produces journalism in the sense that </w:t>
      </w:r>
      <w:r w:rsidR="00C85116">
        <w:rPr>
          <w:rFonts w:cs="Times New Roman"/>
          <w:lang w:val="en-ZA"/>
        </w:rPr>
        <w:t xml:space="preserve">news may well be brought to light and discussed, although there is some likelihood that its content will be meaningless, one-sided or overly localised or personalised. </w:t>
      </w:r>
    </w:p>
    <w:p w:rsidR="00F12193" w:rsidRPr="00E743E1" w:rsidRDefault="00F12193" w:rsidP="00F12193">
      <w:pPr>
        <w:ind w:firstLine="426"/>
        <w:rPr>
          <w:rFonts w:cs="Times New Roman"/>
          <w:szCs w:val="24"/>
          <w:lang w:val="en-ZA"/>
        </w:rPr>
      </w:pPr>
      <w:r>
        <w:rPr>
          <w:rFonts w:cs="Times New Roman"/>
          <w:lang w:val="en-ZA"/>
        </w:rPr>
        <w:t>It can also be observed that the</w:t>
      </w:r>
      <w:r w:rsidR="0034336F">
        <w:rPr>
          <w:rFonts w:cs="Times New Roman"/>
          <w:lang w:val="en-ZA"/>
        </w:rPr>
        <w:t xml:space="preserve"> latter</w:t>
      </w:r>
      <w:r>
        <w:rPr>
          <w:rFonts w:cs="Times New Roman"/>
          <w:lang w:val="en-ZA"/>
        </w:rPr>
        <w:t xml:space="preserve"> two roles for the media </w:t>
      </w:r>
      <w:r w:rsidR="0034336F">
        <w:rPr>
          <w:rFonts w:cs="Times New Roman"/>
          <w:lang w:val="en-ZA"/>
        </w:rPr>
        <w:t xml:space="preserve">(which </w:t>
      </w:r>
      <w:r>
        <w:rPr>
          <w:rFonts w:cs="Times New Roman"/>
          <w:lang w:val="en-ZA"/>
        </w:rPr>
        <w:t xml:space="preserve">fit between </w:t>
      </w:r>
      <w:r w:rsidR="0034336F">
        <w:rPr>
          <w:rFonts w:cs="Times New Roman"/>
          <w:lang w:val="en-ZA"/>
        </w:rPr>
        <w:t xml:space="preserve">‘pure </w:t>
      </w:r>
      <w:r>
        <w:rPr>
          <w:rFonts w:cs="Times New Roman"/>
          <w:lang w:val="en-ZA"/>
        </w:rPr>
        <w:t>journ</w:t>
      </w:r>
      <w:r w:rsidR="0034336F">
        <w:rPr>
          <w:rFonts w:cs="Times New Roman"/>
          <w:lang w:val="en-ZA"/>
        </w:rPr>
        <w:t xml:space="preserve">alism’ and ‘pure mass communication’) </w:t>
      </w:r>
      <w:r>
        <w:rPr>
          <w:rFonts w:cs="Times New Roman"/>
          <w:lang w:val="en-ZA"/>
        </w:rPr>
        <w:t xml:space="preserve">are directly involved in building the social capital of the media’s target communities. ‘Developmental journalism’ does this by enhancing confidence </w:t>
      </w:r>
      <w:r>
        <w:rPr>
          <w:rFonts w:cs="Times New Roman"/>
          <w:lang w:val="en-ZA"/>
        </w:rPr>
        <w:lastRenderedPageBreak/>
        <w:t xml:space="preserve">in the value of the nation in which it operates, and deliberately co-opting citizens to participate in and contribute to this imagined community, for example by engaging in public service. ‘Public journalism’ allows people to engage in a community of audience-members or readers, which may create a loyalty and social bond with other members of this community. Putnam describes </w:t>
      </w:r>
      <w:r>
        <w:rPr>
          <w:rFonts w:cs="Times New Roman"/>
          <w:szCs w:val="24"/>
          <w:lang w:val="en-ZA"/>
        </w:rPr>
        <w:t xml:space="preserve">‘social capital’ as </w:t>
      </w:r>
      <w:r w:rsidRPr="00E743E1">
        <w:rPr>
          <w:rFonts w:cs="Times New Roman"/>
          <w:szCs w:val="24"/>
          <w:lang w:val="en-ZA"/>
        </w:rPr>
        <w:t>“features of social organization, such as networks, norms, and trust, that facilitate coordination and cooperation for mutual benefit” (Putnam, 1993: 1). Putnam argues that it</w:t>
      </w:r>
    </w:p>
    <w:p w:rsidR="004B3FC5" w:rsidRDefault="00F12193" w:rsidP="004B3FC5">
      <w:pPr>
        <w:spacing w:line="240" w:lineRule="auto"/>
        <w:ind w:left="720" w:firstLine="0"/>
        <w:rPr>
          <w:rFonts w:cs="Times New Roman"/>
          <w:szCs w:val="24"/>
          <w:lang w:val="en-ZA"/>
        </w:rPr>
      </w:pPr>
      <w:r w:rsidRPr="00E743E1">
        <w:rPr>
          <w:rFonts w:cs="Times New Roman"/>
          <w:szCs w:val="24"/>
          <w:lang w:val="en-ZA"/>
        </w:rPr>
        <w:t>“enhances the benefits of investment in physical and human capital…Social capital is coming to be seen as a vital ingredient in economic development around the world. Scores of studies of rural development have shown that a vigorous network of indigenous grassroots associations can be as essential to growth as physical investment, appropriate technology, or ‘getting pr</w:t>
      </w:r>
      <w:r>
        <w:rPr>
          <w:rFonts w:cs="Times New Roman"/>
          <w:szCs w:val="24"/>
          <w:lang w:val="en-ZA"/>
        </w:rPr>
        <w:t>ices right.’” (Putnam, 1993: 3)</w:t>
      </w:r>
    </w:p>
    <w:p w:rsidR="00E43F48" w:rsidRPr="00E743E1" w:rsidRDefault="002D6601" w:rsidP="00034DC6">
      <w:pPr>
        <w:pStyle w:val="Heading2"/>
        <w:spacing w:line="360" w:lineRule="auto"/>
        <w:jc w:val="center"/>
        <w:rPr>
          <w:rFonts w:cs="Times New Roman"/>
          <w:lang w:val="en-ZA"/>
        </w:rPr>
      </w:pPr>
      <w:r w:rsidRPr="00E743E1">
        <w:rPr>
          <w:rFonts w:cs="Times New Roman"/>
          <w:lang w:val="en-ZA"/>
        </w:rPr>
        <w:t>Contemporary Media Aid</w:t>
      </w:r>
      <w:r w:rsidR="00C218DA">
        <w:rPr>
          <w:rFonts w:cs="Times New Roman"/>
          <w:lang w:val="en-ZA"/>
        </w:rPr>
        <w:t>: understanding the limits</w:t>
      </w:r>
    </w:p>
    <w:p w:rsidR="003F5715" w:rsidRDefault="004B3FC5" w:rsidP="004B3FC5">
      <w:pPr>
        <w:ind w:firstLine="0"/>
        <w:rPr>
          <w:rFonts w:cs="Times New Roman"/>
          <w:lang w:val="en-ZA"/>
        </w:rPr>
      </w:pPr>
      <w:r>
        <w:rPr>
          <w:rFonts w:cs="Times New Roman"/>
          <w:lang w:val="en-ZA"/>
        </w:rPr>
        <w:t xml:space="preserve">This essay has shown how the mass media can operate on several </w:t>
      </w:r>
      <w:r w:rsidR="005C204E">
        <w:rPr>
          <w:rFonts w:cs="Times New Roman"/>
          <w:lang w:val="en-ZA"/>
        </w:rPr>
        <w:t xml:space="preserve">very </w:t>
      </w:r>
      <w:r>
        <w:rPr>
          <w:rFonts w:cs="Times New Roman"/>
          <w:lang w:val="en-ZA"/>
        </w:rPr>
        <w:t>different ‘levels’ in development. Primary distinctions have been made between ‘grassroots’ and elite development</w:t>
      </w:r>
      <w:r w:rsidR="0034336F">
        <w:rPr>
          <w:rFonts w:cs="Times New Roman"/>
          <w:lang w:val="en-ZA"/>
        </w:rPr>
        <w:t xml:space="preserve"> and media spheres</w:t>
      </w:r>
      <w:r w:rsidR="00745E27">
        <w:rPr>
          <w:rFonts w:cs="Times New Roman"/>
          <w:lang w:val="en-ZA"/>
        </w:rPr>
        <w:t>, and between economic and political roles of the media in development.</w:t>
      </w:r>
      <w:r w:rsidR="009A73E2">
        <w:rPr>
          <w:rFonts w:cs="Times New Roman"/>
          <w:lang w:val="en-ZA"/>
        </w:rPr>
        <w:t xml:space="preserve"> The four roles described involve differing levels of journalism in their content, and each have a particular source of knowledge: the state, foreign states, citizens, or the press itself.</w:t>
      </w:r>
      <w:r w:rsidR="005C204E">
        <w:rPr>
          <w:rFonts w:cs="Times New Roman"/>
          <w:lang w:val="en-ZA"/>
        </w:rPr>
        <w:t xml:space="preserve"> It has been argued that all these different roles and spheres need to be </w:t>
      </w:r>
      <w:r w:rsidR="00C937AF">
        <w:rPr>
          <w:rFonts w:cs="Times New Roman"/>
          <w:lang w:val="en-ZA"/>
        </w:rPr>
        <w:t xml:space="preserve">used and </w:t>
      </w:r>
      <w:r w:rsidR="00601B91">
        <w:rPr>
          <w:rFonts w:cs="Times New Roman"/>
          <w:lang w:val="en-ZA"/>
        </w:rPr>
        <w:t>dealt with, in order to ensure</w:t>
      </w:r>
      <w:r w:rsidR="003F5715">
        <w:rPr>
          <w:rFonts w:cs="Times New Roman"/>
          <w:lang w:val="en-ZA"/>
        </w:rPr>
        <w:t xml:space="preserve"> </w:t>
      </w:r>
      <w:r w:rsidR="00122D43">
        <w:rPr>
          <w:rFonts w:cs="Times New Roman"/>
          <w:lang w:val="en-ZA"/>
        </w:rPr>
        <w:t xml:space="preserve">a balanced, democratic and representative developmental process. </w:t>
      </w:r>
      <w:r w:rsidR="003F5715">
        <w:rPr>
          <w:rFonts w:cs="Times New Roman"/>
          <w:lang w:val="en-ZA"/>
        </w:rPr>
        <w:t>Some of these roles can be done together</w:t>
      </w:r>
      <w:r w:rsidR="00122D43">
        <w:rPr>
          <w:rFonts w:cs="Times New Roman"/>
          <w:lang w:val="en-ZA"/>
        </w:rPr>
        <w:t xml:space="preserve"> (within the same media text)</w:t>
      </w:r>
      <w:r w:rsidR="003F5715">
        <w:rPr>
          <w:rFonts w:cs="Times New Roman"/>
          <w:lang w:val="en-ZA"/>
        </w:rPr>
        <w:t>, but some are opposing and should be done apart.</w:t>
      </w:r>
    </w:p>
    <w:p w:rsidR="0049246F" w:rsidRDefault="00E434E0" w:rsidP="0049246F">
      <w:pPr>
        <w:ind w:firstLine="426"/>
        <w:rPr>
          <w:rFonts w:cs="Times New Roman"/>
          <w:szCs w:val="24"/>
          <w:lang w:val="en-ZA"/>
        </w:rPr>
      </w:pPr>
      <w:r>
        <w:rPr>
          <w:rFonts w:cs="Times New Roman"/>
          <w:lang w:val="en-ZA"/>
        </w:rPr>
        <w:t>How are the mass media actually being used in development?</w:t>
      </w:r>
      <w:r w:rsidR="000D222D" w:rsidRPr="000D222D">
        <w:rPr>
          <w:rFonts w:cs="Times New Roman"/>
          <w:szCs w:val="24"/>
          <w:lang w:val="en-ZA"/>
        </w:rPr>
        <w:t xml:space="preserve"> </w:t>
      </w:r>
      <w:r w:rsidR="000D222D">
        <w:rPr>
          <w:rFonts w:cs="Times New Roman"/>
          <w:szCs w:val="24"/>
          <w:lang w:val="en-ZA"/>
        </w:rPr>
        <w:t>On a broad level, they appear to be being used more</w:t>
      </w:r>
      <w:r w:rsidR="00122D43">
        <w:rPr>
          <w:rFonts w:cs="Times New Roman"/>
          <w:szCs w:val="24"/>
          <w:lang w:val="en-ZA"/>
        </w:rPr>
        <w:t xml:space="preserve"> than in the past</w:t>
      </w:r>
      <w:r w:rsidR="000D222D">
        <w:rPr>
          <w:rFonts w:cs="Times New Roman"/>
          <w:szCs w:val="24"/>
          <w:lang w:val="en-ZA"/>
        </w:rPr>
        <w:t xml:space="preserve">. </w:t>
      </w:r>
      <w:r w:rsidR="000D222D" w:rsidRPr="00E743E1">
        <w:rPr>
          <w:rFonts w:cs="Times New Roman"/>
          <w:szCs w:val="24"/>
          <w:lang w:val="en-ZA"/>
        </w:rPr>
        <w:t>Myers cites reports indicating that “Western donor support for media development has been growing in recent years. In 2004 it was estimated to be about $1 billion annually, and it has probably increased since.”</w:t>
      </w:r>
      <w:r w:rsidR="000D222D">
        <w:rPr>
          <w:rFonts w:cs="Times New Roman"/>
          <w:szCs w:val="24"/>
          <w:lang w:val="en-ZA"/>
        </w:rPr>
        <w:t xml:space="preserve"> </w:t>
      </w:r>
      <w:r w:rsidR="0004560D" w:rsidRPr="00E743E1">
        <w:rPr>
          <w:rFonts w:cs="Times New Roman"/>
          <w:szCs w:val="24"/>
          <w:lang w:val="en-ZA"/>
        </w:rPr>
        <w:t>(2008: 99).</w:t>
      </w:r>
      <w:r w:rsidR="0049246F">
        <w:rPr>
          <w:rFonts w:cs="Times New Roman"/>
          <w:szCs w:val="24"/>
          <w:lang w:val="en-ZA"/>
        </w:rPr>
        <w:t xml:space="preserve"> International aid organisations are developing media for development.</w:t>
      </w:r>
      <w:r w:rsidR="0004560D">
        <w:rPr>
          <w:rFonts w:cs="Times New Roman"/>
          <w:szCs w:val="24"/>
          <w:lang w:val="en-ZA"/>
        </w:rPr>
        <w:t xml:space="preserve"> In one sense though, this trend is more about a shift in focus. While in the past the media were seen to a tool for disseminating information (under a modernisation and growth paradigm) international aid organisations have now become concerned with using </w:t>
      </w:r>
      <w:r w:rsidR="00922B21" w:rsidRPr="00E743E1">
        <w:rPr>
          <w:rFonts w:cs="Times New Roman"/>
          <w:szCs w:val="24"/>
          <w:lang w:val="en-ZA"/>
        </w:rPr>
        <w:t>the media for</w:t>
      </w:r>
      <w:r w:rsidR="00950785" w:rsidRPr="00E743E1">
        <w:rPr>
          <w:rFonts w:cs="Times New Roman"/>
          <w:szCs w:val="24"/>
          <w:lang w:val="en-ZA"/>
        </w:rPr>
        <w:t xml:space="preserve"> political development</w:t>
      </w:r>
      <w:r w:rsidR="0004560D">
        <w:rPr>
          <w:rFonts w:cs="Times New Roman"/>
          <w:szCs w:val="24"/>
          <w:lang w:val="en-ZA"/>
        </w:rPr>
        <w:t xml:space="preserve">. </w:t>
      </w:r>
      <w:r w:rsidR="0049246F">
        <w:rPr>
          <w:rFonts w:cs="Times New Roman"/>
          <w:szCs w:val="24"/>
          <w:lang w:val="en-ZA"/>
        </w:rPr>
        <w:t xml:space="preserve">The </w:t>
      </w:r>
      <w:r w:rsidR="0049246F" w:rsidRPr="00E743E1">
        <w:rPr>
          <w:rFonts w:cs="Times New Roman"/>
          <w:szCs w:val="24"/>
          <w:lang w:val="en-ZA"/>
        </w:rPr>
        <w:t xml:space="preserve">United Nations Development Programme’s Sakiko Fukuda-Parr, the principal author of the UNDP’s 2002 Human Development Report has said that, “Politics is as important to successful development as economics” (quoted in Hudock, 2008: 1). Berger argues that “Donor investment in media development overall has often become a means to encourage democracy as a substitute to the totalitarian and socialist beliefs that posed a threat of democratic backsliding in newly emerging post-conflict states” (Berger, 2008b: 23). The idea is that “enhancement of the media environment (such as promoting press freedom laws) and improving access to the media will facilitate democratic participation and socio-economic </w:t>
      </w:r>
      <w:r w:rsidR="0049246F" w:rsidRPr="00E743E1">
        <w:rPr>
          <w:rFonts w:cs="Times New Roman"/>
          <w:szCs w:val="24"/>
          <w:lang w:val="en-ZA"/>
        </w:rPr>
        <w:lastRenderedPageBreak/>
        <w:t>development (as opposed to leaving these processes to autocrats, experts or the market).” (</w:t>
      </w:r>
      <w:r w:rsidR="0049246F" w:rsidRPr="00E743E1">
        <w:rPr>
          <w:rFonts w:cs="Times New Roman"/>
          <w:i/>
          <w:szCs w:val="24"/>
          <w:lang w:val="en-ZA"/>
        </w:rPr>
        <w:t>Ibid.</w:t>
      </w:r>
      <w:r w:rsidR="0049246F" w:rsidRPr="00E743E1">
        <w:rPr>
          <w:rFonts w:cs="Times New Roman"/>
          <w:szCs w:val="24"/>
          <w:lang w:val="en-ZA"/>
        </w:rPr>
        <w:t>: 11).</w:t>
      </w:r>
    </w:p>
    <w:p w:rsidR="000226B1" w:rsidRPr="0049246F" w:rsidRDefault="007E3E0B" w:rsidP="0049246F">
      <w:pPr>
        <w:ind w:firstLine="426"/>
        <w:rPr>
          <w:rFonts w:cs="Times New Roman"/>
          <w:szCs w:val="24"/>
          <w:lang w:val="en-ZA"/>
        </w:rPr>
      </w:pPr>
      <w:r w:rsidRPr="00E743E1">
        <w:rPr>
          <w:rFonts w:cs="Times New Roman"/>
          <w:szCs w:val="24"/>
          <w:lang w:val="en-ZA"/>
        </w:rPr>
        <w:t xml:space="preserve">An </w:t>
      </w:r>
      <w:r w:rsidR="00922B21" w:rsidRPr="00E743E1">
        <w:rPr>
          <w:rFonts w:cs="Times New Roman"/>
          <w:szCs w:val="24"/>
          <w:lang w:val="en-ZA"/>
        </w:rPr>
        <w:t>significant indicator of this</w:t>
      </w:r>
      <w:r w:rsidR="0049246F">
        <w:rPr>
          <w:rFonts w:cs="Times New Roman"/>
          <w:szCs w:val="24"/>
          <w:lang w:val="en-ZA"/>
        </w:rPr>
        <w:t xml:space="preserve"> trend</w:t>
      </w:r>
      <w:r w:rsidR="00922B21" w:rsidRPr="00E743E1">
        <w:rPr>
          <w:rFonts w:cs="Times New Roman"/>
          <w:szCs w:val="24"/>
          <w:lang w:val="en-ZA"/>
        </w:rPr>
        <w:t xml:space="preserve"> has </w:t>
      </w:r>
      <w:r w:rsidRPr="00E743E1">
        <w:rPr>
          <w:rFonts w:cs="Times New Roman"/>
          <w:szCs w:val="24"/>
          <w:lang w:val="en-ZA"/>
        </w:rPr>
        <w:t xml:space="preserve">been the replacement of </w:t>
      </w:r>
      <w:r w:rsidR="00922B21" w:rsidRPr="00E743E1">
        <w:rPr>
          <w:rFonts w:cs="Times New Roman"/>
          <w:szCs w:val="24"/>
          <w:lang w:val="en-ZA"/>
        </w:rPr>
        <w:t xml:space="preserve">the </w:t>
      </w:r>
      <w:r w:rsidRPr="00E743E1">
        <w:rPr>
          <w:rFonts w:cs="Times New Roman"/>
          <w:szCs w:val="24"/>
          <w:lang w:val="en-ZA"/>
        </w:rPr>
        <w:t>World Bank</w:t>
      </w:r>
      <w:r w:rsidR="00922B21" w:rsidRPr="00E743E1">
        <w:rPr>
          <w:rFonts w:cs="Times New Roman"/>
          <w:szCs w:val="24"/>
          <w:lang w:val="en-ZA"/>
        </w:rPr>
        <w:t>’s</w:t>
      </w:r>
      <w:r w:rsidRPr="00E743E1">
        <w:rPr>
          <w:rFonts w:cs="Times New Roman"/>
          <w:szCs w:val="24"/>
          <w:lang w:val="en-ZA"/>
        </w:rPr>
        <w:t xml:space="preserve"> </w:t>
      </w:r>
      <w:r w:rsidR="00922B21" w:rsidRPr="00E743E1">
        <w:rPr>
          <w:rFonts w:cs="Times New Roman"/>
          <w:szCs w:val="24"/>
          <w:lang w:val="en-ZA"/>
        </w:rPr>
        <w:t>‘</w:t>
      </w:r>
      <w:r w:rsidRPr="00E743E1">
        <w:rPr>
          <w:rFonts w:cs="Times New Roman"/>
          <w:szCs w:val="24"/>
          <w:lang w:val="en-ZA"/>
        </w:rPr>
        <w:t>Structural Adjustment Programmes</w:t>
      </w:r>
      <w:r w:rsidR="00922B21" w:rsidRPr="00E743E1">
        <w:rPr>
          <w:rFonts w:cs="Times New Roman"/>
          <w:szCs w:val="24"/>
          <w:lang w:val="en-ZA"/>
        </w:rPr>
        <w:t>’</w:t>
      </w:r>
      <w:r w:rsidRPr="00E743E1">
        <w:rPr>
          <w:rFonts w:cs="Times New Roman"/>
          <w:szCs w:val="24"/>
          <w:lang w:val="en-ZA"/>
        </w:rPr>
        <w:t xml:space="preserve"> (SAPs) with </w:t>
      </w:r>
      <w:r w:rsidR="00922B21" w:rsidRPr="00E743E1">
        <w:rPr>
          <w:rFonts w:cs="Times New Roman"/>
          <w:szCs w:val="24"/>
          <w:lang w:val="en-ZA"/>
        </w:rPr>
        <w:t>‘</w:t>
      </w:r>
      <w:r w:rsidRPr="00E743E1">
        <w:rPr>
          <w:rFonts w:cs="Times New Roman"/>
          <w:szCs w:val="24"/>
          <w:lang w:val="en-ZA"/>
        </w:rPr>
        <w:t>Poverty Reduction Strategy Papers</w:t>
      </w:r>
      <w:r w:rsidR="00922B21" w:rsidRPr="00E743E1">
        <w:rPr>
          <w:rFonts w:cs="Times New Roman"/>
          <w:szCs w:val="24"/>
          <w:lang w:val="en-ZA"/>
        </w:rPr>
        <w:t>’</w:t>
      </w:r>
      <w:r w:rsidRPr="00E743E1">
        <w:rPr>
          <w:rFonts w:cs="Times New Roman"/>
          <w:szCs w:val="24"/>
          <w:lang w:val="en-ZA"/>
        </w:rPr>
        <w:t xml:space="preserve"> (PRSPs), which </w:t>
      </w:r>
      <w:r w:rsidR="000226B1" w:rsidRPr="00E743E1">
        <w:rPr>
          <w:rFonts w:cs="Times New Roman"/>
          <w:szCs w:val="24"/>
          <w:lang w:val="en-ZA"/>
        </w:rPr>
        <w:t>insist on widespread citizen participation in policy discussions (Hudock, 2008: 1). An important motivation of this was the failure of SAPs, as well as numerous other</w:t>
      </w:r>
      <w:r w:rsidR="00922B21" w:rsidRPr="00E743E1">
        <w:rPr>
          <w:rFonts w:cs="Times New Roman"/>
          <w:szCs w:val="24"/>
          <w:lang w:val="en-ZA"/>
        </w:rPr>
        <w:t xml:space="preserve"> development programs, because </w:t>
      </w:r>
      <w:r w:rsidR="000226B1" w:rsidRPr="00E743E1">
        <w:rPr>
          <w:rFonts w:cs="Times New Roman"/>
          <w:szCs w:val="24"/>
          <w:lang w:val="en-ZA"/>
        </w:rPr>
        <w:t xml:space="preserve">they lacked support from within populations. Echoing the standard wisdom, Gerard explains that, “the history of development aid is strewn with the carcasses of ‘white elephants’, massive projects that failed because they did not adequately consult with local communities” (2003: 7).  Kupe argues that </w:t>
      </w:r>
      <w:r w:rsidR="003D4432" w:rsidRPr="00E743E1">
        <w:rPr>
          <w:rFonts w:cs="Times New Roman"/>
          <w:szCs w:val="24"/>
          <w:lang w:val="en-ZA"/>
        </w:rPr>
        <w:t>this problem</w:t>
      </w:r>
      <w:r w:rsidR="000226B1" w:rsidRPr="00E743E1">
        <w:rPr>
          <w:rFonts w:cs="Times New Roman"/>
          <w:szCs w:val="24"/>
          <w:lang w:val="en-ZA"/>
        </w:rPr>
        <w:t xml:space="preserve"> goes beyond the efforts of external actors</w:t>
      </w:r>
      <w:r w:rsidR="00922B21" w:rsidRPr="00E743E1">
        <w:rPr>
          <w:rFonts w:cs="Times New Roman"/>
          <w:szCs w:val="24"/>
          <w:lang w:val="en-ZA"/>
        </w:rPr>
        <w:t xml:space="preserve"> to include the way ‘Third World’ governments approach </w:t>
      </w:r>
      <w:r w:rsidR="0049246F">
        <w:rPr>
          <w:rFonts w:cs="Times New Roman"/>
          <w:szCs w:val="24"/>
          <w:lang w:val="en-ZA"/>
        </w:rPr>
        <w:t xml:space="preserve">all </w:t>
      </w:r>
      <w:r w:rsidR="00922B21" w:rsidRPr="00E743E1">
        <w:rPr>
          <w:rFonts w:cs="Times New Roman"/>
          <w:szCs w:val="24"/>
          <w:lang w:val="en-ZA"/>
        </w:rPr>
        <w:t>development</w:t>
      </w:r>
      <w:r w:rsidR="000226B1" w:rsidRPr="00E743E1">
        <w:rPr>
          <w:rFonts w:cs="Times New Roman"/>
          <w:szCs w:val="24"/>
          <w:lang w:val="en-ZA"/>
        </w:rPr>
        <w:t>:</w:t>
      </w:r>
    </w:p>
    <w:p w:rsidR="000226B1" w:rsidRPr="00E743E1" w:rsidRDefault="000226B1" w:rsidP="00922B21">
      <w:pPr>
        <w:spacing w:line="240" w:lineRule="auto"/>
        <w:ind w:left="720" w:firstLine="0"/>
        <w:rPr>
          <w:rFonts w:cs="Times New Roman"/>
          <w:szCs w:val="24"/>
          <w:lang w:val="en-ZA"/>
        </w:rPr>
      </w:pPr>
      <w:r w:rsidRPr="00E743E1">
        <w:rPr>
          <w:rFonts w:cs="Times New Roman"/>
          <w:szCs w:val="24"/>
          <w:lang w:val="en-ZA"/>
        </w:rPr>
        <w:t>The tendency with Africa’s development initiatives and public policy in general is that the elites and the leadership are the initiators but there are no attempts to be inclusive thereafter. Then the lack of ‘ownership’ of the policy by all stakeholders becomes an issue and contributes to the ultimate failure of the policy. Debate and discussion are seen as unnecessary because the elites have made the decision – all that is left to do i</w:t>
      </w:r>
      <w:r w:rsidR="00922B21" w:rsidRPr="00E743E1">
        <w:rPr>
          <w:rFonts w:cs="Times New Roman"/>
          <w:szCs w:val="24"/>
          <w:lang w:val="en-ZA"/>
        </w:rPr>
        <w:t>s to implement those decisions.</w:t>
      </w:r>
      <w:r w:rsidRPr="00E743E1">
        <w:rPr>
          <w:rFonts w:cs="Times New Roman"/>
          <w:szCs w:val="24"/>
          <w:lang w:val="en-ZA"/>
        </w:rPr>
        <w:t xml:space="preserve"> (2005</w:t>
      </w:r>
      <w:r w:rsidR="00FF01C4" w:rsidRPr="00E743E1">
        <w:rPr>
          <w:rFonts w:cs="Times New Roman"/>
          <w:szCs w:val="24"/>
          <w:lang w:val="en-ZA"/>
        </w:rPr>
        <w:t xml:space="preserve">: </w:t>
      </w:r>
      <w:r w:rsidRPr="00E743E1">
        <w:rPr>
          <w:rFonts w:cs="Times New Roman"/>
          <w:szCs w:val="24"/>
          <w:lang w:val="en-ZA"/>
        </w:rPr>
        <w:t>200</w:t>
      </w:r>
      <w:r w:rsidR="00FF01C4" w:rsidRPr="00E743E1">
        <w:rPr>
          <w:rFonts w:cs="Times New Roman"/>
          <w:szCs w:val="24"/>
          <w:lang w:val="en-ZA"/>
        </w:rPr>
        <w:t>)</w:t>
      </w:r>
    </w:p>
    <w:p w:rsidR="000226B1" w:rsidRPr="00E743E1" w:rsidRDefault="00FF01C4" w:rsidP="005824A5">
      <w:pPr>
        <w:rPr>
          <w:rFonts w:cs="Times New Roman"/>
          <w:szCs w:val="24"/>
          <w:lang w:val="en-ZA"/>
        </w:rPr>
      </w:pPr>
      <w:r w:rsidRPr="00E743E1">
        <w:rPr>
          <w:rFonts w:cs="Times New Roman"/>
          <w:szCs w:val="24"/>
          <w:lang w:val="en-ZA"/>
        </w:rPr>
        <w:t xml:space="preserve">At its best, the </w:t>
      </w:r>
      <w:r w:rsidR="00922B21" w:rsidRPr="00E743E1">
        <w:rPr>
          <w:rFonts w:cs="Times New Roman"/>
          <w:szCs w:val="24"/>
          <w:lang w:val="en-ZA"/>
        </w:rPr>
        <w:t>idea</w:t>
      </w:r>
      <w:r w:rsidRPr="00E743E1">
        <w:rPr>
          <w:rFonts w:cs="Times New Roman"/>
          <w:szCs w:val="24"/>
          <w:lang w:val="en-ZA"/>
        </w:rPr>
        <w:t xml:space="preserve"> is that there needs to more grassroots consultation in the formation of development plans, to ensure that </w:t>
      </w:r>
      <w:r w:rsidR="00922B21" w:rsidRPr="00E743E1">
        <w:rPr>
          <w:rFonts w:cs="Times New Roman"/>
          <w:szCs w:val="24"/>
          <w:lang w:val="en-ZA"/>
        </w:rPr>
        <w:t xml:space="preserve">what is proposed </w:t>
      </w:r>
      <w:r w:rsidRPr="00E743E1">
        <w:rPr>
          <w:rFonts w:cs="Times New Roman"/>
          <w:szCs w:val="24"/>
          <w:lang w:val="en-ZA"/>
        </w:rPr>
        <w:t>will indeed serve a useful purpose for people. If the right development plans are initiated, people will be more likely to support them, and to hold government and agencies to account in ensuring they do what they want them to do. In a more cynical, mechanistic approach, people are more likely to support a project that they have been given a nominal ‘voice’ in, and they can then be encouraged to monitor its implementation. In practise the latter attitude seems to be more predominant, with public awareness and consultation campaigns around PRSPs consistently failing to engage populations</w:t>
      </w:r>
      <w:r w:rsidR="00007D31" w:rsidRPr="00E743E1">
        <w:rPr>
          <w:rFonts w:cs="Times New Roman"/>
          <w:szCs w:val="24"/>
          <w:lang w:val="en-ZA"/>
        </w:rPr>
        <w:t>, who, like local media, often regard them with scepticism (</w:t>
      </w:r>
      <w:r w:rsidR="00790C95">
        <w:rPr>
          <w:rFonts w:cs="Times New Roman"/>
          <w:szCs w:val="24"/>
          <w:lang w:val="en-ZA"/>
        </w:rPr>
        <w:t>Mozammel, M. &amp; Odugbemi, S., 2005</w:t>
      </w:r>
      <w:r w:rsidR="00007D31" w:rsidRPr="00E743E1">
        <w:rPr>
          <w:rFonts w:cs="Times New Roman"/>
          <w:szCs w:val="24"/>
          <w:lang w:val="en-ZA"/>
        </w:rPr>
        <w:t>).</w:t>
      </w:r>
      <w:r w:rsidR="003D4432" w:rsidRPr="00E743E1">
        <w:rPr>
          <w:rFonts w:cs="Times New Roman"/>
          <w:szCs w:val="24"/>
          <w:lang w:val="en-ZA"/>
        </w:rPr>
        <w:t xml:space="preserve"> These campaigns may also be </w:t>
      </w:r>
      <w:r w:rsidR="005D3E17" w:rsidRPr="00E743E1">
        <w:rPr>
          <w:rFonts w:cs="Times New Roman"/>
          <w:szCs w:val="24"/>
          <w:lang w:val="en-ZA"/>
        </w:rPr>
        <w:t>undertaken</w:t>
      </w:r>
      <w:r w:rsidR="003D4432" w:rsidRPr="00E743E1">
        <w:rPr>
          <w:rFonts w:cs="Times New Roman"/>
          <w:szCs w:val="24"/>
          <w:lang w:val="en-ZA"/>
        </w:rPr>
        <w:t xml:space="preserve"> half-heartedly, as little more than a ‘rubber stamp </w:t>
      </w:r>
      <w:r w:rsidR="005D3E17" w:rsidRPr="00E743E1">
        <w:rPr>
          <w:rFonts w:cs="Times New Roman"/>
          <w:szCs w:val="24"/>
          <w:lang w:val="en-ZA"/>
        </w:rPr>
        <w:t>exercise</w:t>
      </w:r>
      <w:r w:rsidR="003D4432" w:rsidRPr="00E743E1">
        <w:rPr>
          <w:rFonts w:cs="Times New Roman"/>
          <w:szCs w:val="24"/>
          <w:lang w:val="en-ZA"/>
        </w:rPr>
        <w:t>’. A recent World Bank report acknowledges some of these accusations:</w:t>
      </w:r>
    </w:p>
    <w:p w:rsidR="003D4432" w:rsidRPr="00E743E1" w:rsidRDefault="003D4432" w:rsidP="00922B21">
      <w:pPr>
        <w:spacing w:line="240" w:lineRule="auto"/>
        <w:ind w:left="720" w:firstLine="0"/>
        <w:rPr>
          <w:rFonts w:cs="Times New Roman"/>
          <w:szCs w:val="24"/>
          <w:lang w:val="en-ZA"/>
        </w:rPr>
      </w:pPr>
      <w:r w:rsidRPr="00E743E1">
        <w:rPr>
          <w:rFonts w:cs="Times New Roman"/>
          <w:szCs w:val="24"/>
          <w:lang w:val="en-ZA"/>
        </w:rPr>
        <w:t>Some have accused donors of having low standards, and ignoring inadequacies in the participative process. Kruse, for example, claimed that the international financial institutions and donor community have ignored the repression and suspension of constitutional rights that occurred in parallel to the National Dialogue. He claims that government and donors were working together to keep problems in the process away from publ</w:t>
      </w:r>
      <w:r w:rsidR="00922B21" w:rsidRPr="00E743E1">
        <w:rPr>
          <w:rFonts w:cs="Times New Roman"/>
          <w:szCs w:val="24"/>
          <w:lang w:val="en-ZA"/>
        </w:rPr>
        <w:t>ic attention.</w:t>
      </w:r>
      <w:r w:rsidRPr="00E743E1">
        <w:rPr>
          <w:rFonts w:cs="Times New Roman"/>
          <w:szCs w:val="24"/>
          <w:lang w:val="en-ZA"/>
        </w:rPr>
        <w:t xml:space="preserve"> </w:t>
      </w:r>
      <w:r w:rsidR="00922B21" w:rsidRPr="00E743E1">
        <w:rPr>
          <w:rFonts w:cs="Times New Roman"/>
          <w:szCs w:val="24"/>
          <w:lang w:val="en-ZA"/>
        </w:rPr>
        <w:t>(</w:t>
      </w:r>
      <w:r w:rsidR="00790C95" w:rsidRPr="00790C95">
        <w:rPr>
          <w:rFonts w:cs="Times New Roman"/>
          <w:i/>
          <w:szCs w:val="24"/>
          <w:lang w:val="en-ZA"/>
        </w:rPr>
        <w:t>Ibid.</w:t>
      </w:r>
      <w:r w:rsidR="00790C95">
        <w:rPr>
          <w:rFonts w:cs="Times New Roman"/>
          <w:szCs w:val="24"/>
          <w:lang w:val="en-ZA"/>
        </w:rPr>
        <w:t>:</w:t>
      </w:r>
      <w:r w:rsidRPr="00E743E1">
        <w:rPr>
          <w:rFonts w:cs="Times New Roman"/>
          <w:szCs w:val="24"/>
          <w:lang w:val="en-ZA"/>
        </w:rPr>
        <w:t>90</w:t>
      </w:r>
      <w:r w:rsidR="00922B21" w:rsidRPr="00E743E1">
        <w:rPr>
          <w:rFonts w:cs="Times New Roman"/>
          <w:szCs w:val="24"/>
          <w:lang w:val="en-ZA"/>
        </w:rPr>
        <w:t>)</w:t>
      </w:r>
    </w:p>
    <w:p w:rsidR="00387F75" w:rsidRPr="00E743E1" w:rsidRDefault="0049246F" w:rsidP="00387F75">
      <w:pPr>
        <w:ind w:firstLine="0"/>
        <w:rPr>
          <w:rFonts w:cs="Times New Roman"/>
          <w:szCs w:val="24"/>
          <w:lang w:val="en-ZA"/>
        </w:rPr>
      </w:pPr>
      <w:r>
        <w:rPr>
          <w:rFonts w:cs="Times New Roman"/>
          <w:szCs w:val="24"/>
          <w:lang w:val="en-ZA"/>
        </w:rPr>
        <w:t xml:space="preserve">The problem here seems to be that </w:t>
      </w:r>
      <w:r w:rsidR="0020358E">
        <w:rPr>
          <w:rFonts w:cs="Times New Roman"/>
          <w:szCs w:val="24"/>
          <w:lang w:val="en-ZA"/>
        </w:rPr>
        <w:t>the promotion of the media’s</w:t>
      </w:r>
      <w:r>
        <w:rPr>
          <w:rFonts w:cs="Times New Roman"/>
          <w:szCs w:val="24"/>
          <w:lang w:val="en-ZA"/>
        </w:rPr>
        <w:t xml:space="preserve"> democratic </w:t>
      </w:r>
      <w:r w:rsidR="0020358E">
        <w:rPr>
          <w:rFonts w:cs="Times New Roman"/>
          <w:szCs w:val="24"/>
          <w:lang w:val="en-ZA"/>
        </w:rPr>
        <w:t xml:space="preserve">role is being done in a mechanistic, expedient </w:t>
      </w:r>
      <w:r>
        <w:rPr>
          <w:rFonts w:cs="Times New Roman"/>
          <w:szCs w:val="24"/>
          <w:lang w:val="en-ZA"/>
        </w:rPr>
        <w:t xml:space="preserve">way. </w:t>
      </w:r>
      <w:r w:rsidR="0020358E">
        <w:rPr>
          <w:rFonts w:cs="Times New Roman"/>
          <w:szCs w:val="24"/>
          <w:lang w:val="en-ZA"/>
        </w:rPr>
        <w:t>It is n</w:t>
      </w:r>
      <w:r>
        <w:rPr>
          <w:rFonts w:cs="Times New Roman"/>
          <w:szCs w:val="24"/>
          <w:lang w:val="en-ZA"/>
        </w:rPr>
        <w:t xml:space="preserve">ot aimed at increasing </w:t>
      </w:r>
      <w:r w:rsidR="0020358E">
        <w:rPr>
          <w:rFonts w:cs="Times New Roman"/>
          <w:szCs w:val="24"/>
          <w:lang w:val="en-ZA"/>
        </w:rPr>
        <w:t xml:space="preserve">the media’s general capacity, but </w:t>
      </w:r>
      <w:r w:rsidR="0020358E">
        <w:rPr>
          <w:rFonts w:cs="Times New Roman"/>
          <w:szCs w:val="24"/>
          <w:lang w:val="en-ZA"/>
        </w:rPr>
        <w:lastRenderedPageBreak/>
        <w:t>rather aims</w:t>
      </w:r>
      <w:r>
        <w:rPr>
          <w:rFonts w:cs="Times New Roman"/>
          <w:szCs w:val="24"/>
          <w:lang w:val="en-ZA"/>
        </w:rPr>
        <w:t xml:space="preserve"> to achieve </w:t>
      </w:r>
      <w:r w:rsidR="0020358E">
        <w:rPr>
          <w:rFonts w:cs="Times New Roman"/>
          <w:szCs w:val="24"/>
          <w:lang w:val="en-ZA"/>
        </w:rPr>
        <w:t xml:space="preserve">a </w:t>
      </w:r>
      <w:r>
        <w:rPr>
          <w:rFonts w:cs="Times New Roman"/>
          <w:szCs w:val="24"/>
          <w:lang w:val="en-ZA"/>
        </w:rPr>
        <w:t xml:space="preserve">narrow </w:t>
      </w:r>
      <w:r w:rsidR="0020358E">
        <w:rPr>
          <w:rFonts w:cs="Times New Roman"/>
          <w:szCs w:val="24"/>
          <w:lang w:val="en-ZA"/>
        </w:rPr>
        <w:t xml:space="preserve">set of </w:t>
      </w:r>
      <w:r>
        <w:rPr>
          <w:rFonts w:cs="Times New Roman"/>
          <w:szCs w:val="24"/>
          <w:lang w:val="en-ZA"/>
        </w:rPr>
        <w:t>goals</w:t>
      </w:r>
      <w:r w:rsidR="0020358E">
        <w:rPr>
          <w:rFonts w:cs="Times New Roman"/>
          <w:szCs w:val="24"/>
          <w:lang w:val="en-ZA"/>
        </w:rPr>
        <w:t xml:space="preserve"> linked to the donor’s agenda</w:t>
      </w:r>
      <w:r>
        <w:rPr>
          <w:rFonts w:cs="Times New Roman"/>
          <w:szCs w:val="24"/>
          <w:lang w:val="en-ZA"/>
        </w:rPr>
        <w:t>.</w:t>
      </w:r>
      <w:r w:rsidR="00843ADD">
        <w:rPr>
          <w:rFonts w:cs="Times New Roman"/>
          <w:szCs w:val="24"/>
          <w:lang w:val="en-ZA"/>
        </w:rPr>
        <w:t xml:space="preserve"> As has been discussed, while the media function as tools for development in some of their roles (the first two of the four described), the media’s democracy-enhancing roles require it to function with some degree of independence.</w:t>
      </w:r>
      <w:r w:rsidR="00387F75" w:rsidRPr="00387F75">
        <w:rPr>
          <w:rFonts w:cs="Times New Roman"/>
          <w:szCs w:val="24"/>
          <w:lang w:val="en-ZA"/>
        </w:rPr>
        <w:t xml:space="preserve"> </w:t>
      </w:r>
      <w:r w:rsidR="00387F75">
        <w:rPr>
          <w:rFonts w:cs="Times New Roman"/>
          <w:szCs w:val="24"/>
          <w:lang w:val="en-ZA"/>
        </w:rPr>
        <w:t xml:space="preserve">Berger argues that donors have a </w:t>
      </w:r>
      <w:r w:rsidR="00387F75" w:rsidRPr="00E743E1">
        <w:rPr>
          <w:rFonts w:cs="Times New Roman"/>
          <w:szCs w:val="24"/>
          <w:lang w:val="en-ZA"/>
        </w:rPr>
        <w:t xml:space="preserve">very significant lack of ‘neutrality’, in that </w:t>
      </w:r>
    </w:p>
    <w:p w:rsidR="00387F75" w:rsidRPr="00E743E1" w:rsidRDefault="00387F75" w:rsidP="00387F75">
      <w:pPr>
        <w:spacing w:line="240" w:lineRule="auto"/>
        <w:ind w:left="720" w:firstLine="0"/>
        <w:rPr>
          <w:rFonts w:cs="Times New Roman"/>
          <w:szCs w:val="24"/>
          <w:lang w:val="en-ZA"/>
        </w:rPr>
      </w:pPr>
      <w:r w:rsidRPr="00E743E1">
        <w:rPr>
          <w:rFonts w:cs="Times New Roman"/>
          <w:szCs w:val="24"/>
          <w:lang w:val="en-ZA"/>
        </w:rPr>
        <w:t>“Generally, the economic imperative for donor support, including media assistance, to the Third World has been analysed as being to encourage the modelling of political-economic systems in their own likeness, and – in the case of the United States – to open the way for transnational corporations”  (</w:t>
      </w:r>
      <w:r w:rsidRPr="00E743E1">
        <w:rPr>
          <w:rFonts w:cs="Times New Roman"/>
          <w:i/>
          <w:szCs w:val="24"/>
          <w:lang w:val="en-ZA"/>
        </w:rPr>
        <w:t>Ibid.</w:t>
      </w:r>
      <w:r w:rsidRPr="00E743E1">
        <w:rPr>
          <w:rFonts w:cs="Times New Roman"/>
          <w:szCs w:val="24"/>
          <w:lang w:val="en-ZA"/>
        </w:rPr>
        <w:t>: 20)</w:t>
      </w:r>
    </w:p>
    <w:p w:rsidR="005B1C6A" w:rsidRDefault="00843ADD" w:rsidP="00843ADD">
      <w:pPr>
        <w:ind w:firstLine="426"/>
        <w:rPr>
          <w:rFonts w:cs="Times New Roman"/>
          <w:szCs w:val="24"/>
          <w:lang w:val="en-ZA"/>
        </w:rPr>
      </w:pPr>
      <w:r>
        <w:rPr>
          <w:rFonts w:cs="Times New Roman"/>
          <w:szCs w:val="24"/>
          <w:lang w:val="en-ZA"/>
        </w:rPr>
        <w:t>These donor-</w:t>
      </w:r>
      <w:r w:rsidR="0020358E">
        <w:rPr>
          <w:rFonts w:cs="Times New Roman"/>
          <w:szCs w:val="24"/>
          <w:lang w:val="en-ZA"/>
        </w:rPr>
        <w:t xml:space="preserve">sponsored campaigns </w:t>
      </w:r>
      <w:r w:rsidR="00E50B0D">
        <w:rPr>
          <w:rFonts w:cs="Times New Roman"/>
          <w:szCs w:val="24"/>
          <w:lang w:val="en-ZA"/>
        </w:rPr>
        <w:t xml:space="preserve">also fail to take into account different media spheres. They </w:t>
      </w:r>
      <w:r w:rsidR="0020358E">
        <w:rPr>
          <w:rFonts w:cs="Times New Roman"/>
          <w:szCs w:val="24"/>
          <w:lang w:val="en-ZA"/>
        </w:rPr>
        <w:t>operate on a national scale</w:t>
      </w:r>
      <w:r w:rsidR="00E50B0D">
        <w:rPr>
          <w:rFonts w:cs="Times New Roman"/>
          <w:szCs w:val="24"/>
          <w:lang w:val="en-ZA"/>
        </w:rPr>
        <w:t xml:space="preserve"> and, f</w:t>
      </w:r>
      <w:r>
        <w:rPr>
          <w:rFonts w:cs="Times New Roman"/>
          <w:szCs w:val="24"/>
          <w:lang w:val="en-ZA"/>
        </w:rPr>
        <w:t>or example,</w:t>
      </w:r>
      <w:r w:rsidR="001C7084">
        <w:rPr>
          <w:rFonts w:cs="Times New Roman"/>
          <w:szCs w:val="24"/>
          <w:lang w:val="en-ZA"/>
        </w:rPr>
        <w:t xml:space="preserve"> i</w:t>
      </w:r>
      <w:r w:rsidR="003F5715">
        <w:rPr>
          <w:rFonts w:cs="Times New Roman"/>
          <w:szCs w:val="24"/>
          <w:lang w:val="en-ZA"/>
        </w:rPr>
        <w:t>t</w:t>
      </w:r>
      <w:r w:rsidR="001C7084">
        <w:rPr>
          <w:rFonts w:cs="Times New Roman"/>
          <w:szCs w:val="24"/>
          <w:lang w:val="en-ZA"/>
        </w:rPr>
        <w:t xml:space="preserve"> i</w:t>
      </w:r>
      <w:r w:rsidR="003F5715">
        <w:rPr>
          <w:rFonts w:cs="Times New Roman"/>
          <w:szCs w:val="24"/>
          <w:lang w:val="en-ZA"/>
        </w:rPr>
        <w:t xml:space="preserve">s also not clear if </w:t>
      </w:r>
      <w:r w:rsidR="001C7084">
        <w:rPr>
          <w:rFonts w:cs="Times New Roman"/>
          <w:szCs w:val="24"/>
          <w:lang w:val="en-ZA"/>
        </w:rPr>
        <w:t xml:space="preserve">they are </w:t>
      </w:r>
      <w:r w:rsidR="003F5715">
        <w:rPr>
          <w:rFonts w:cs="Times New Roman"/>
          <w:szCs w:val="24"/>
          <w:lang w:val="en-ZA"/>
        </w:rPr>
        <w:t>looking at grassroots or elite</w:t>
      </w:r>
      <w:r w:rsidR="001C7084">
        <w:rPr>
          <w:rFonts w:cs="Times New Roman"/>
          <w:szCs w:val="24"/>
          <w:lang w:val="en-ZA"/>
        </w:rPr>
        <w:t xml:space="preserve"> audiences.</w:t>
      </w:r>
      <w:r>
        <w:rPr>
          <w:rFonts w:cs="Times New Roman"/>
          <w:szCs w:val="24"/>
          <w:lang w:val="en-ZA"/>
        </w:rPr>
        <w:t xml:space="preserve"> </w:t>
      </w:r>
      <w:r w:rsidR="001C7084">
        <w:rPr>
          <w:rFonts w:cs="Times New Roman"/>
          <w:szCs w:val="24"/>
          <w:lang w:val="en-ZA"/>
        </w:rPr>
        <w:t xml:space="preserve">They fail to tap into existing grassroots institutions, such as community radio or other types of local networks, </w:t>
      </w:r>
      <w:r w:rsidR="005B1C6A">
        <w:rPr>
          <w:rFonts w:cs="Times New Roman"/>
          <w:szCs w:val="24"/>
          <w:lang w:val="en-ZA"/>
        </w:rPr>
        <w:t>and instead</w:t>
      </w:r>
      <w:r w:rsidR="001C7084">
        <w:rPr>
          <w:rFonts w:cs="Times New Roman"/>
          <w:szCs w:val="24"/>
          <w:lang w:val="en-ZA"/>
        </w:rPr>
        <w:t xml:space="preserve"> maintain the mass information dissemination tactics favoured by a modernisation approach to communications</w:t>
      </w:r>
      <w:r>
        <w:rPr>
          <w:rFonts w:cs="Times New Roman"/>
          <w:szCs w:val="24"/>
          <w:lang w:val="en-ZA"/>
        </w:rPr>
        <w:t xml:space="preserve"> – they aim to educate people about democratic participation rather than facilitate it. This</w:t>
      </w:r>
      <w:r w:rsidR="001C7084">
        <w:rPr>
          <w:rFonts w:cs="Times New Roman"/>
          <w:szCs w:val="24"/>
          <w:lang w:val="en-ZA"/>
        </w:rPr>
        <w:t xml:space="preserve"> approach might be adequate for certain particular ends (such as raising awareness),</w:t>
      </w:r>
      <w:r w:rsidR="00E50B0D">
        <w:rPr>
          <w:rFonts w:cs="Times New Roman"/>
          <w:szCs w:val="24"/>
          <w:lang w:val="en-ZA"/>
        </w:rPr>
        <w:t xml:space="preserve"> but</w:t>
      </w:r>
      <w:r w:rsidR="001C7084">
        <w:rPr>
          <w:rFonts w:cs="Times New Roman"/>
          <w:szCs w:val="24"/>
          <w:lang w:val="en-ZA"/>
        </w:rPr>
        <w:t xml:space="preserve"> it is not designed to stimulate or facilitate audience engagement. </w:t>
      </w:r>
      <w:r w:rsidR="005B1C6A">
        <w:rPr>
          <w:rFonts w:cs="Times New Roman"/>
          <w:szCs w:val="24"/>
          <w:lang w:val="en-ZA"/>
        </w:rPr>
        <w:t xml:space="preserve">There is also a failure to recognise the importance of elite media as a separate sphere of public debate, which might be much more capable and interested in engaging with policy issues. </w:t>
      </w:r>
      <w:r w:rsidR="001C7084">
        <w:rPr>
          <w:rFonts w:cs="Times New Roman"/>
          <w:szCs w:val="24"/>
          <w:lang w:val="en-ZA"/>
        </w:rPr>
        <w:t xml:space="preserve">Thus, it could be argued that the role of communications in these ‘public engagement’ campaigns has not been adequately considered, especially given the frameworks that have been outlined in this essay. </w:t>
      </w:r>
    </w:p>
    <w:p w:rsidR="00503A3F" w:rsidRPr="00E743E1" w:rsidRDefault="005B1C6A" w:rsidP="00503A3F">
      <w:pPr>
        <w:rPr>
          <w:rFonts w:cs="Times New Roman"/>
          <w:szCs w:val="24"/>
          <w:lang w:val="en-ZA"/>
        </w:rPr>
      </w:pPr>
      <w:r>
        <w:rPr>
          <w:rFonts w:cs="Times New Roman"/>
          <w:szCs w:val="24"/>
          <w:lang w:val="en-ZA"/>
        </w:rPr>
        <w:t xml:space="preserve">These attempts at political development have been aimed at </w:t>
      </w:r>
      <w:r w:rsidR="00E50B0D">
        <w:rPr>
          <w:rFonts w:cs="Times New Roman"/>
          <w:szCs w:val="24"/>
          <w:lang w:val="en-ZA"/>
        </w:rPr>
        <w:t>promoting the mass media’s role in facilitating political engagement</w:t>
      </w:r>
      <w:r>
        <w:rPr>
          <w:rFonts w:cs="Times New Roman"/>
          <w:szCs w:val="24"/>
          <w:lang w:val="en-ZA"/>
        </w:rPr>
        <w:t xml:space="preserve">. But there have also been attempts to enhance the </w:t>
      </w:r>
      <w:r w:rsidR="00E50B0D">
        <w:rPr>
          <w:rFonts w:cs="Times New Roman"/>
          <w:szCs w:val="24"/>
          <w:lang w:val="en-ZA"/>
        </w:rPr>
        <w:t xml:space="preserve">other democratic role of the mass media: the </w:t>
      </w:r>
      <w:r>
        <w:rPr>
          <w:rFonts w:cs="Times New Roman"/>
          <w:szCs w:val="24"/>
          <w:lang w:val="en-ZA"/>
        </w:rPr>
        <w:t xml:space="preserve">watchdog role. </w:t>
      </w:r>
      <w:r w:rsidR="00E50B0D">
        <w:rPr>
          <w:rFonts w:cs="Times New Roman"/>
          <w:szCs w:val="24"/>
          <w:lang w:val="en-ZA"/>
        </w:rPr>
        <w:t xml:space="preserve">For example, there </w:t>
      </w:r>
      <w:r w:rsidR="00503A3F">
        <w:rPr>
          <w:rFonts w:cs="Times New Roman"/>
          <w:szCs w:val="24"/>
          <w:lang w:val="en-ZA"/>
        </w:rPr>
        <w:t>have</w:t>
      </w:r>
      <w:r w:rsidR="00E50B0D">
        <w:rPr>
          <w:rFonts w:cs="Times New Roman"/>
          <w:szCs w:val="24"/>
          <w:lang w:val="en-ZA"/>
        </w:rPr>
        <w:t xml:space="preserve"> been extensive </w:t>
      </w:r>
      <w:r w:rsidR="00503A3F">
        <w:rPr>
          <w:rFonts w:cs="Times New Roman"/>
          <w:szCs w:val="24"/>
          <w:lang w:val="en-ZA"/>
        </w:rPr>
        <w:t xml:space="preserve">programs to train Tanzanian journalists in economic journalism, so they are better equipped to report on economic development issues. </w:t>
      </w:r>
      <w:r w:rsidR="00E50B0D">
        <w:rPr>
          <w:rFonts w:cs="Times New Roman"/>
          <w:szCs w:val="24"/>
          <w:lang w:val="en-ZA"/>
        </w:rPr>
        <w:t>This is</w:t>
      </w:r>
      <w:r w:rsidR="00503A3F">
        <w:rPr>
          <w:rFonts w:cs="Times New Roman"/>
          <w:szCs w:val="24"/>
          <w:lang w:val="en-ZA"/>
        </w:rPr>
        <w:t xml:space="preserve"> very </w:t>
      </w:r>
      <w:r w:rsidR="00E50B0D">
        <w:rPr>
          <w:rFonts w:cs="Times New Roman"/>
          <w:szCs w:val="24"/>
          <w:lang w:val="en-ZA"/>
        </w:rPr>
        <w:t xml:space="preserve">similar </w:t>
      </w:r>
      <w:r w:rsidR="00503A3F">
        <w:rPr>
          <w:rFonts w:cs="Times New Roman"/>
          <w:szCs w:val="24"/>
          <w:lang w:val="en-ZA"/>
        </w:rPr>
        <w:t xml:space="preserve">to the strategy </w:t>
      </w:r>
      <w:r w:rsidR="00122D43">
        <w:rPr>
          <w:rFonts w:cs="Times New Roman"/>
          <w:szCs w:val="24"/>
          <w:lang w:val="en-ZA"/>
        </w:rPr>
        <w:t>taken in the Philippians</w:t>
      </w:r>
      <w:r w:rsidR="00E50B0D">
        <w:rPr>
          <w:rFonts w:cs="Times New Roman"/>
          <w:szCs w:val="24"/>
          <w:lang w:val="en-ZA"/>
        </w:rPr>
        <w:t xml:space="preserve"> in the 1960s when the idea of ‘development journalism’ was first discussed, except that </w:t>
      </w:r>
      <w:r w:rsidR="00503A3F">
        <w:rPr>
          <w:rFonts w:cs="Times New Roman"/>
          <w:szCs w:val="24"/>
          <w:lang w:val="en-ZA"/>
        </w:rPr>
        <w:t xml:space="preserve">in that case, the strategy </w:t>
      </w:r>
      <w:r w:rsidR="00E50B0D">
        <w:rPr>
          <w:rFonts w:cs="Times New Roman"/>
          <w:szCs w:val="24"/>
          <w:lang w:val="en-ZA"/>
        </w:rPr>
        <w:t xml:space="preserve">was promoted </w:t>
      </w:r>
      <w:r w:rsidR="00503A3F">
        <w:rPr>
          <w:rFonts w:cs="Times New Roman"/>
          <w:szCs w:val="24"/>
          <w:lang w:val="en-ZA"/>
        </w:rPr>
        <w:t xml:space="preserve">and undertaken </w:t>
      </w:r>
      <w:r w:rsidR="00E50B0D">
        <w:rPr>
          <w:rFonts w:cs="Times New Roman"/>
          <w:szCs w:val="24"/>
          <w:lang w:val="en-ZA"/>
        </w:rPr>
        <w:t>by the press itself.</w:t>
      </w:r>
      <w:r w:rsidR="00503A3F" w:rsidRPr="00503A3F">
        <w:rPr>
          <w:rFonts w:cs="Times New Roman"/>
          <w:szCs w:val="24"/>
          <w:lang w:val="en-ZA"/>
        </w:rPr>
        <w:t xml:space="preserve"> </w:t>
      </w:r>
      <w:r w:rsidR="00503A3F">
        <w:rPr>
          <w:rFonts w:cs="Times New Roman"/>
          <w:szCs w:val="24"/>
          <w:lang w:val="en-ZA"/>
        </w:rPr>
        <w:t xml:space="preserve">However, as Kariethi describes, </w:t>
      </w:r>
      <w:r w:rsidR="00503A3F" w:rsidRPr="00E743E1">
        <w:rPr>
          <w:rFonts w:cs="Times New Roman"/>
          <w:szCs w:val="24"/>
          <w:lang w:val="en-ZA"/>
        </w:rPr>
        <w:t xml:space="preserve">the </w:t>
      </w:r>
      <w:r w:rsidR="00503A3F">
        <w:rPr>
          <w:rFonts w:cs="Times New Roman"/>
          <w:szCs w:val="24"/>
          <w:lang w:val="en-ZA"/>
        </w:rPr>
        <w:t>economic journalism in Tanzania</w:t>
      </w:r>
      <w:r w:rsidR="00503A3F" w:rsidRPr="00E743E1">
        <w:rPr>
          <w:rFonts w:cs="Times New Roman"/>
          <w:szCs w:val="24"/>
          <w:lang w:val="en-ZA"/>
        </w:rPr>
        <w:t xml:space="preserve"> has actively declined</w:t>
      </w:r>
      <w:r w:rsidR="00503A3F">
        <w:rPr>
          <w:rFonts w:cs="Times New Roman"/>
          <w:szCs w:val="24"/>
          <w:lang w:val="en-ZA"/>
        </w:rPr>
        <w:t xml:space="preserve"> and </w:t>
      </w:r>
      <w:r w:rsidR="00503A3F" w:rsidRPr="00E743E1">
        <w:rPr>
          <w:rFonts w:cs="Times New Roman"/>
          <w:szCs w:val="24"/>
          <w:lang w:val="en-ZA"/>
        </w:rPr>
        <w:t>“</w:t>
      </w:r>
      <w:r w:rsidR="00503A3F">
        <w:rPr>
          <w:rFonts w:cs="Times New Roman"/>
          <w:szCs w:val="24"/>
          <w:lang w:val="en-ZA"/>
        </w:rPr>
        <w:t>s</w:t>
      </w:r>
      <w:r w:rsidR="00503A3F" w:rsidRPr="00E743E1">
        <w:rPr>
          <w:rFonts w:cs="Times New Roman"/>
          <w:szCs w:val="24"/>
          <w:lang w:val="en-ZA"/>
        </w:rPr>
        <w:t>ome trained and experienced journalists are now abandoning seldom-read business and financial journalism for the ‘gutter press’ to earn a living.” (2005: 129)</w:t>
      </w:r>
      <w:r w:rsidR="00503A3F">
        <w:rPr>
          <w:rFonts w:cs="Times New Roman"/>
          <w:szCs w:val="24"/>
          <w:lang w:val="en-ZA"/>
        </w:rPr>
        <w:t>. The problem is that the market is very small. However this is not to say that there is no market at all. Kariethi describes how, across the continent, e</w:t>
      </w:r>
      <w:r w:rsidR="00503A3F" w:rsidRPr="00E743E1">
        <w:rPr>
          <w:rFonts w:cs="Times New Roman"/>
          <w:szCs w:val="24"/>
          <w:lang w:val="en-ZA"/>
        </w:rPr>
        <w:t>conomics and business journalism, has seen erratic growth, despite concerted efforts to develop its capacity</w:t>
      </w:r>
      <w:r w:rsidR="00503A3F">
        <w:rPr>
          <w:rFonts w:cs="Times New Roman"/>
          <w:szCs w:val="24"/>
          <w:lang w:val="en-ZA"/>
        </w:rPr>
        <w:t>:</w:t>
      </w:r>
      <w:r w:rsidR="00503A3F" w:rsidRPr="00E743E1">
        <w:rPr>
          <w:rFonts w:cs="Times New Roman"/>
          <w:szCs w:val="24"/>
          <w:lang w:val="en-ZA"/>
        </w:rPr>
        <w:t xml:space="preserve"> </w:t>
      </w:r>
    </w:p>
    <w:p w:rsidR="00503A3F" w:rsidRPr="00E743E1" w:rsidRDefault="00503A3F" w:rsidP="00503A3F">
      <w:pPr>
        <w:spacing w:line="240" w:lineRule="auto"/>
        <w:ind w:left="720" w:firstLine="45"/>
        <w:rPr>
          <w:rFonts w:cs="Times New Roman"/>
          <w:szCs w:val="24"/>
          <w:lang w:val="en-ZA"/>
        </w:rPr>
      </w:pPr>
      <w:r w:rsidRPr="00E743E1">
        <w:rPr>
          <w:rFonts w:cs="Times New Roman"/>
          <w:szCs w:val="24"/>
          <w:lang w:val="en-ZA"/>
        </w:rPr>
        <w:t xml:space="preserve">“The development of economics and business journalism appears to be generally correlated with the size of a country’s private economic sector, with economics </w:t>
      </w:r>
      <w:r w:rsidRPr="00E743E1">
        <w:rPr>
          <w:rFonts w:cs="Times New Roman"/>
          <w:szCs w:val="24"/>
          <w:lang w:val="en-ZA"/>
        </w:rPr>
        <w:lastRenderedPageBreak/>
        <w:t>journalism being more developed in countries with a large and flourishing private sector. This explains the dearth of economics reporting in many sub-Saharan African countries, and especially those with low levels of private sector development. In such countries, the government dominates economic activity through a large public sector that lacks the resources and lustre to support strong business growth and a robust economics media.” (Kariethi, 2005: xi).</w:t>
      </w:r>
    </w:p>
    <w:p w:rsidR="005B1C6A" w:rsidRDefault="00503A3F" w:rsidP="00387F75">
      <w:pPr>
        <w:ind w:firstLine="0"/>
        <w:rPr>
          <w:rFonts w:cs="Times New Roman"/>
          <w:szCs w:val="24"/>
          <w:lang w:val="en-ZA"/>
        </w:rPr>
      </w:pPr>
      <w:r>
        <w:rPr>
          <w:rFonts w:cs="Times New Roman"/>
          <w:szCs w:val="24"/>
          <w:lang w:val="en-ZA"/>
        </w:rPr>
        <w:t xml:space="preserve">The problem, then, is that </w:t>
      </w:r>
      <w:r w:rsidR="00F65DCE">
        <w:rPr>
          <w:rFonts w:cs="Times New Roman"/>
          <w:szCs w:val="24"/>
          <w:lang w:val="en-ZA"/>
        </w:rPr>
        <w:t>the ‘elite sphere’ is often not very big. And if it is as big as it can be, there is no point in efforts to expand the media’s roles within this sphere, and efforts must be diverted to the media’s other roles, in other spheres.</w:t>
      </w:r>
      <w:r w:rsidR="00586DA3">
        <w:rPr>
          <w:rFonts w:cs="Times New Roman"/>
          <w:szCs w:val="24"/>
          <w:lang w:val="en-ZA"/>
        </w:rPr>
        <w:t xml:space="preserve"> Because the watchdog role of the press is only one part of what the media can do in development.</w:t>
      </w:r>
    </w:p>
    <w:p w:rsidR="008569B3" w:rsidRPr="00E743E1" w:rsidRDefault="00790C95" w:rsidP="00586DA3">
      <w:pPr>
        <w:pStyle w:val="Heading2"/>
        <w:spacing w:line="360" w:lineRule="auto"/>
        <w:jc w:val="center"/>
        <w:rPr>
          <w:lang w:val="en-ZA"/>
        </w:rPr>
      </w:pPr>
      <w:r>
        <w:rPr>
          <w:lang w:val="en-ZA"/>
        </w:rPr>
        <w:t>Understanding s</w:t>
      </w:r>
      <w:r w:rsidR="00586DA3">
        <w:rPr>
          <w:lang w:val="en-ZA"/>
        </w:rPr>
        <w:t>uccesses</w:t>
      </w:r>
    </w:p>
    <w:p w:rsidR="00586DA3" w:rsidRPr="00E743E1" w:rsidRDefault="00586DA3" w:rsidP="004301EE">
      <w:pPr>
        <w:rPr>
          <w:rFonts w:cs="Times New Roman"/>
          <w:szCs w:val="24"/>
          <w:lang w:val="en-ZA"/>
        </w:rPr>
      </w:pPr>
      <w:r w:rsidRPr="00E743E1">
        <w:rPr>
          <w:rFonts w:cs="Times New Roman"/>
          <w:szCs w:val="24"/>
          <w:lang w:val="en-ZA"/>
        </w:rPr>
        <w:t xml:space="preserve">The slow growth of more mainstream ‘development journalism’ can be compared to the two </w:t>
      </w:r>
      <w:r w:rsidR="00790C95">
        <w:rPr>
          <w:rFonts w:cs="Times New Roman"/>
          <w:szCs w:val="24"/>
          <w:lang w:val="en-ZA"/>
        </w:rPr>
        <w:t>widely celebrated</w:t>
      </w:r>
      <w:r w:rsidRPr="00E743E1">
        <w:rPr>
          <w:rFonts w:cs="Times New Roman"/>
          <w:szCs w:val="24"/>
          <w:lang w:val="en-ZA"/>
        </w:rPr>
        <w:t xml:space="preserve"> successes in African media/communications in recent years: community radio and cell-phone use. Their success seems to be based on their building upon existing grassroots </w:t>
      </w:r>
      <w:r>
        <w:rPr>
          <w:rFonts w:cs="Times New Roman"/>
          <w:szCs w:val="24"/>
          <w:lang w:val="en-ZA"/>
        </w:rPr>
        <w:t xml:space="preserve">and social </w:t>
      </w:r>
      <w:r w:rsidRPr="00E743E1">
        <w:rPr>
          <w:rFonts w:cs="Times New Roman"/>
          <w:szCs w:val="24"/>
          <w:lang w:val="en-ZA"/>
        </w:rPr>
        <w:t>networks, rather than an externally motivated imperative that aims to build systems and structures ‘from scratch’. Kasoma describes successful community radio stations as being “like a village square or central meeting place to the local community. It is where people meet both physically and psychologically, to share ideas and discuss problems with a view to finding solutions to them.”  (2002: 174)</w:t>
      </w:r>
      <w:r>
        <w:rPr>
          <w:rFonts w:cs="Times New Roman"/>
          <w:szCs w:val="24"/>
          <w:lang w:val="en-ZA"/>
        </w:rPr>
        <w:t xml:space="preserve">. Cellphones can be considered ‘mass media’, in that they </w:t>
      </w:r>
      <w:r w:rsidR="00800F14">
        <w:rPr>
          <w:rFonts w:cs="Times New Roman"/>
          <w:szCs w:val="24"/>
          <w:lang w:val="en-ZA"/>
        </w:rPr>
        <w:t xml:space="preserve">allow </w:t>
      </w:r>
      <w:r>
        <w:rPr>
          <w:rFonts w:cs="Times New Roman"/>
          <w:szCs w:val="24"/>
          <w:lang w:val="en-ZA"/>
        </w:rPr>
        <w:t xml:space="preserve">large-scale national dissemination of </w:t>
      </w:r>
      <w:r w:rsidR="00800F14">
        <w:rPr>
          <w:rFonts w:cs="Times New Roman"/>
          <w:szCs w:val="24"/>
          <w:lang w:val="en-ZA"/>
        </w:rPr>
        <w:t xml:space="preserve">SMS </w:t>
      </w:r>
      <w:r>
        <w:rPr>
          <w:rFonts w:cs="Times New Roman"/>
          <w:szCs w:val="24"/>
          <w:lang w:val="en-ZA"/>
        </w:rPr>
        <w:t xml:space="preserve">messages </w:t>
      </w:r>
      <w:r w:rsidR="00800F14">
        <w:rPr>
          <w:rFonts w:cs="Times New Roman"/>
          <w:szCs w:val="24"/>
          <w:lang w:val="en-ZA"/>
        </w:rPr>
        <w:t>through informal social networks</w:t>
      </w:r>
      <w:r w:rsidR="00AF364B">
        <w:rPr>
          <w:rFonts w:cs="Times New Roman"/>
          <w:szCs w:val="24"/>
          <w:lang w:val="en-ZA"/>
        </w:rPr>
        <w:t>, which have been used to great effect in many examples, particularly the Zimbabwean elections.</w:t>
      </w:r>
    </w:p>
    <w:p w:rsidR="00AC0307" w:rsidRDefault="00586DA3" w:rsidP="006756E3">
      <w:pPr>
        <w:ind w:firstLine="426"/>
        <w:rPr>
          <w:rFonts w:cs="Times New Roman"/>
          <w:szCs w:val="24"/>
          <w:lang w:val="en-ZA"/>
        </w:rPr>
      </w:pPr>
      <w:r>
        <w:rPr>
          <w:rFonts w:cs="Times New Roman"/>
          <w:szCs w:val="24"/>
          <w:lang w:val="en-ZA"/>
        </w:rPr>
        <w:t xml:space="preserve">Community radio </w:t>
      </w:r>
      <w:r w:rsidRPr="00E743E1">
        <w:rPr>
          <w:rFonts w:cs="Times New Roman"/>
          <w:szCs w:val="24"/>
          <w:lang w:val="en-ZA"/>
        </w:rPr>
        <w:t>and</w:t>
      </w:r>
      <w:r>
        <w:rPr>
          <w:rFonts w:cs="Times New Roman"/>
          <w:szCs w:val="24"/>
          <w:lang w:val="en-ZA"/>
        </w:rPr>
        <w:t xml:space="preserve"> cellphone use</w:t>
      </w:r>
      <w:r w:rsidRPr="00E743E1">
        <w:rPr>
          <w:rFonts w:cs="Times New Roman"/>
          <w:szCs w:val="24"/>
          <w:lang w:val="en-ZA"/>
        </w:rPr>
        <w:t xml:space="preserve"> </w:t>
      </w:r>
      <w:r>
        <w:rPr>
          <w:rFonts w:cs="Times New Roman"/>
          <w:szCs w:val="24"/>
          <w:lang w:val="en-ZA"/>
        </w:rPr>
        <w:t xml:space="preserve">should be understood as </w:t>
      </w:r>
      <w:r w:rsidR="002148CA">
        <w:rPr>
          <w:rFonts w:cs="Times New Roman"/>
          <w:szCs w:val="24"/>
          <w:lang w:val="en-ZA"/>
        </w:rPr>
        <w:t>communication for development rather than journalism</w:t>
      </w:r>
      <w:r w:rsidRPr="00E743E1">
        <w:rPr>
          <w:rFonts w:cs="Times New Roman"/>
          <w:szCs w:val="24"/>
          <w:lang w:val="en-ZA"/>
        </w:rPr>
        <w:t>.</w:t>
      </w:r>
      <w:r w:rsidR="002148CA">
        <w:rPr>
          <w:rFonts w:cs="Times New Roman"/>
          <w:szCs w:val="24"/>
          <w:lang w:val="en-ZA"/>
        </w:rPr>
        <w:t xml:space="preserve"> </w:t>
      </w:r>
      <w:r w:rsidR="00E17804">
        <w:rPr>
          <w:rFonts w:cs="Times New Roman"/>
          <w:szCs w:val="24"/>
          <w:lang w:val="en-ZA"/>
        </w:rPr>
        <w:t xml:space="preserve">They thus fill the roles of ‘disseminating information’ and ‘facilitating </w:t>
      </w:r>
      <w:r w:rsidR="006756E3">
        <w:rPr>
          <w:rFonts w:cs="Times New Roman"/>
          <w:szCs w:val="24"/>
          <w:lang w:val="en-ZA"/>
        </w:rPr>
        <w:t xml:space="preserve">public engagement’. </w:t>
      </w:r>
      <w:r w:rsidR="002148CA">
        <w:rPr>
          <w:rFonts w:cs="Times New Roman"/>
          <w:szCs w:val="24"/>
          <w:lang w:val="en-ZA"/>
        </w:rPr>
        <w:t xml:space="preserve">Although they may also involve elite communities, they can be classified as ‘grassroots’ communication because they </w:t>
      </w:r>
      <w:r w:rsidR="004301EE">
        <w:rPr>
          <w:rFonts w:cs="Times New Roman"/>
          <w:szCs w:val="24"/>
          <w:lang w:val="en-ZA"/>
        </w:rPr>
        <w:t>are not part of</w:t>
      </w:r>
      <w:r w:rsidR="002148CA">
        <w:rPr>
          <w:rFonts w:cs="Times New Roman"/>
          <w:szCs w:val="24"/>
          <w:lang w:val="en-ZA"/>
        </w:rPr>
        <w:t xml:space="preserve"> ‘mainstream’</w:t>
      </w:r>
      <w:r w:rsidR="004301EE">
        <w:rPr>
          <w:rFonts w:cs="Times New Roman"/>
          <w:szCs w:val="24"/>
          <w:lang w:val="en-ZA"/>
        </w:rPr>
        <w:t xml:space="preserve"> media and are more accessible to a wider proportion of the population. Importantly, the vast majority of the populations of African countries are outside of the ‘elite’ media sphere, which explains why the role of the media at a ‘grassroots’ level is so important, and has been so successful. </w:t>
      </w:r>
      <w:r w:rsidR="006756E3">
        <w:rPr>
          <w:rFonts w:cs="Times New Roman"/>
          <w:szCs w:val="24"/>
          <w:lang w:val="en-ZA"/>
        </w:rPr>
        <w:t xml:space="preserve">According to the framework developed, these two media have been successful because they are accurately aligned with the realities of existing social spheres. </w:t>
      </w:r>
      <w:r w:rsidR="0000123C">
        <w:rPr>
          <w:rFonts w:cs="Times New Roman"/>
          <w:szCs w:val="24"/>
          <w:lang w:val="en-ZA"/>
        </w:rPr>
        <w:t>However i</w:t>
      </w:r>
      <w:r w:rsidR="006756E3">
        <w:rPr>
          <w:rFonts w:cs="Times New Roman"/>
          <w:szCs w:val="24"/>
          <w:lang w:val="en-ZA"/>
        </w:rPr>
        <w:t xml:space="preserve">t is important </w:t>
      </w:r>
      <w:r w:rsidR="0000123C">
        <w:rPr>
          <w:rFonts w:cs="Times New Roman"/>
          <w:szCs w:val="24"/>
          <w:lang w:val="en-ZA"/>
        </w:rPr>
        <w:t xml:space="preserve">to note </w:t>
      </w:r>
      <w:r w:rsidR="006756E3">
        <w:rPr>
          <w:rFonts w:cs="Times New Roman"/>
          <w:szCs w:val="24"/>
          <w:lang w:val="en-ZA"/>
        </w:rPr>
        <w:t xml:space="preserve">that they </w:t>
      </w:r>
      <w:r w:rsidR="00AC0307">
        <w:rPr>
          <w:rFonts w:cs="Times New Roman"/>
          <w:szCs w:val="24"/>
          <w:lang w:val="en-ZA"/>
        </w:rPr>
        <w:t>fulfil</w:t>
      </w:r>
      <w:r w:rsidR="0000123C">
        <w:rPr>
          <w:rFonts w:cs="Times New Roman"/>
          <w:szCs w:val="24"/>
          <w:lang w:val="en-ZA"/>
        </w:rPr>
        <w:t xml:space="preserve"> only </w:t>
      </w:r>
      <w:r w:rsidR="00AC0307">
        <w:rPr>
          <w:rFonts w:cs="Times New Roman"/>
          <w:szCs w:val="24"/>
          <w:lang w:val="en-ZA"/>
        </w:rPr>
        <w:t>some</w:t>
      </w:r>
      <w:r w:rsidR="0000123C">
        <w:rPr>
          <w:rFonts w:cs="Times New Roman"/>
          <w:szCs w:val="24"/>
          <w:lang w:val="en-ZA"/>
        </w:rPr>
        <w:t xml:space="preserve"> part</w:t>
      </w:r>
      <w:r w:rsidR="00AC0307">
        <w:rPr>
          <w:rFonts w:cs="Times New Roman"/>
          <w:szCs w:val="24"/>
          <w:lang w:val="en-ZA"/>
        </w:rPr>
        <w:t>s</w:t>
      </w:r>
      <w:r w:rsidR="0000123C">
        <w:rPr>
          <w:rFonts w:cs="Times New Roman"/>
          <w:szCs w:val="24"/>
          <w:lang w:val="en-ZA"/>
        </w:rPr>
        <w:t xml:space="preserve"> of the media’s role in an African </w:t>
      </w:r>
      <w:r w:rsidR="00AC0307">
        <w:rPr>
          <w:rFonts w:cs="Times New Roman"/>
          <w:szCs w:val="24"/>
          <w:lang w:val="en-ZA"/>
        </w:rPr>
        <w:t>country, although these particular roles are very clearly defined in terms of the existing reality.</w:t>
      </w:r>
    </w:p>
    <w:p w:rsidR="00AC0307" w:rsidRPr="00E743E1" w:rsidRDefault="00AC0307" w:rsidP="00AC0307">
      <w:pPr>
        <w:rPr>
          <w:rFonts w:cs="Times New Roman"/>
          <w:szCs w:val="24"/>
          <w:lang w:val="en-ZA"/>
        </w:rPr>
      </w:pPr>
      <w:r w:rsidRPr="00E743E1">
        <w:rPr>
          <w:rFonts w:cs="Times New Roman"/>
          <w:szCs w:val="24"/>
          <w:lang w:val="en-ZA"/>
        </w:rPr>
        <w:t xml:space="preserve">In contrast to this, there is the </w:t>
      </w:r>
      <w:r>
        <w:rPr>
          <w:rFonts w:cs="Times New Roman"/>
          <w:szCs w:val="24"/>
          <w:lang w:val="en-ZA"/>
        </w:rPr>
        <w:t>extensive</w:t>
      </w:r>
      <w:r w:rsidRPr="00E743E1">
        <w:rPr>
          <w:rFonts w:cs="Times New Roman"/>
          <w:szCs w:val="24"/>
          <w:lang w:val="en-ZA"/>
        </w:rPr>
        <w:t xml:space="preserve"> hype around ICTs (usually synonymous with Internet access) in development. The assumption is that the internet will contribute to development by undermining asymmetry in access to information between rich and poor. There </w:t>
      </w:r>
      <w:r>
        <w:rPr>
          <w:rFonts w:cs="Times New Roman"/>
          <w:szCs w:val="24"/>
          <w:lang w:val="en-ZA"/>
        </w:rPr>
        <w:t>is</w:t>
      </w:r>
      <w:r w:rsidRPr="00E743E1">
        <w:rPr>
          <w:rFonts w:cs="Times New Roman"/>
          <w:szCs w:val="24"/>
          <w:lang w:val="en-ZA"/>
        </w:rPr>
        <w:t xml:space="preserve"> </w:t>
      </w:r>
      <w:r w:rsidRPr="00E743E1">
        <w:rPr>
          <w:rFonts w:cs="Times New Roman"/>
          <w:szCs w:val="24"/>
          <w:lang w:val="en-ZA"/>
        </w:rPr>
        <w:lastRenderedPageBreak/>
        <w:t xml:space="preserve">also </w:t>
      </w:r>
      <w:r>
        <w:rPr>
          <w:rFonts w:cs="Times New Roman"/>
          <w:szCs w:val="24"/>
          <w:lang w:val="en-ZA"/>
        </w:rPr>
        <w:t xml:space="preserve">sometimes </w:t>
      </w:r>
      <w:r w:rsidRPr="00E743E1">
        <w:rPr>
          <w:rFonts w:cs="Times New Roman"/>
          <w:szCs w:val="24"/>
          <w:lang w:val="en-ZA"/>
        </w:rPr>
        <w:t xml:space="preserve">reference to it providing a platform for </w:t>
      </w:r>
      <w:r w:rsidR="003036E9">
        <w:rPr>
          <w:rFonts w:cs="Times New Roman"/>
          <w:szCs w:val="24"/>
          <w:lang w:val="en-ZA"/>
        </w:rPr>
        <w:t xml:space="preserve">greater </w:t>
      </w:r>
      <w:r w:rsidRPr="00E743E1">
        <w:rPr>
          <w:rFonts w:cs="Times New Roman"/>
          <w:szCs w:val="24"/>
          <w:lang w:val="en-ZA"/>
        </w:rPr>
        <w:t>media pluralism</w:t>
      </w:r>
      <w:r w:rsidR="003036E9">
        <w:rPr>
          <w:rFonts w:cs="Times New Roman"/>
          <w:szCs w:val="24"/>
          <w:lang w:val="en-ZA"/>
        </w:rPr>
        <w:t xml:space="preserve"> and political engagement</w:t>
      </w:r>
      <w:r w:rsidRPr="00E743E1">
        <w:rPr>
          <w:rFonts w:cs="Times New Roman"/>
          <w:szCs w:val="24"/>
          <w:lang w:val="en-ZA"/>
        </w:rPr>
        <w:t>.</w:t>
      </w:r>
    </w:p>
    <w:p w:rsidR="003036E9" w:rsidRPr="00E743E1" w:rsidRDefault="003036E9" w:rsidP="00590F01">
      <w:pPr>
        <w:rPr>
          <w:rFonts w:cs="Times New Roman"/>
          <w:szCs w:val="24"/>
          <w:lang w:val="en-ZA"/>
        </w:rPr>
      </w:pPr>
      <w:r w:rsidRPr="00E743E1">
        <w:rPr>
          <w:rFonts w:cs="Times New Roman"/>
          <w:szCs w:val="24"/>
          <w:lang w:val="en-ZA"/>
        </w:rPr>
        <w:t xml:space="preserve">The dominant thrust of attacking information asymetry is a clear return to the modernisation paradigm: modern technology, graciously provided by international aid agencies, will allow people to access “a wealth of knowledge and information” (Girard, 2003: 10) and “the truth about development and the information that will enlighten them to take, on their own, the steps that will improve their condition” (Dagron, 2003: 26). It ignores the fact that technology is not ‘neutral’ – it benefits the rich, educated and privileged more – and the fact that the internet is not neutral – its content is almost entirely Western-based. </w:t>
      </w:r>
      <w:r>
        <w:rPr>
          <w:rFonts w:cs="Times New Roman"/>
          <w:szCs w:val="24"/>
          <w:lang w:val="en-ZA"/>
        </w:rPr>
        <w:t xml:space="preserve">It is thus important that the internet be understood as fulfilling a very particular role: it is an elite medium, and </w:t>
      </w:r>
      <w:r w:rsidR="00590F01">
        <w:rPr>
          <w:rFonts w:cs="Times New Roman"/>
          <w:szCs w:val="24"/>
          <w:lang w:val="en-ZA"/>
        </w:rPr>
        <w:t xml:space="preserve">its most important roles are in contributing to economic development (rather than political development), because it provides information, and allows for communication and coordination. Thus, the internet must be understood to provide a very particular </w:t>
      </w:r>
      <w:r w:rsidR="00590F01">
        <w:rPr>
          <w:rFonts w:cs="Times New Roman"/>
          <w:i/>
          <w:szCs w:val="24"/>
          <w:lang w:val="en-ZA"/>
        </w:rPr>
        <w:t>kind</w:t>
      </w:r>
      <w:r w:rsidR="00590F01">
        <w:rPr>
          <w:rFonts w:cs="Times New Roman"/>
          <w:szCs w:val="24"/>
          <w:lang w:val="en-ZA"/>
        </w:rPr>
        <w:t xml:space="preserve"> of development, and for very particular people. It is also understood that “</w:t>
      </w:r>
      <w:r w:rsidRPr="00E743E1">
        <w:rPr>
          <w:rFonts w:cs="Times New Roman"/>
          <w:szCs w:val="24"/>
          <w:lang w:val="en-ZA"/>
        </w:rPr>
        <w:t>ICTs are neither a sufficient nor a necessary condition for development....ICTs are not inherently necessary or beneficial” (Gomez and Martinez, 2001 in Dagron, 29).</w:t>
      </w:r>
      <w:r w:rsidR="00590F01">
        <w:rPr>
          <w:rFonts w:cs="Times New Roman"/>
          <w:szCs w:val="24"/>
          <w:lang w:val="en-ZA"/>
        </w:rPr>
        <w:t xml:space="preserve"> </w:t>
      </w:r>
    </w:p>
    <w:p w:rsidR="00590F01" w:rsidRDefault="00590F01" w:rsidP="00590F01">
      <w:pPr>
        <w:ind w:firstLine="426"/>
        <w:rPr>
          <w:rFonts w:cs="Times New Roman"/>
          <w:szCs w:val="24"/>
          <w:lang w:val="en-ZA"/>
        </w:rPr>
      </w:pPr>
      <w:r>
        <w:rPr>
          <w:rFonts w:cs="Times New Roman"/>
          <w:szCs w:val="24"/>
          <w:lang w:val="en-ZA"/>
        </w:rPr>
        <w:t>However it could also be argued that the internet is a</w:t>
      </w:r>
      <w:r w:rsidR="00066347">
        <w:rPr>
          <w:rFonts w:cs="Times New Roman"/>
          <w:szCs w:val="24"/>
          <w:lang w:val="en-ZA"/>
        </w:rPr>
        <w:t xml:space="preserve">n extremely </w:t>
      </w:r>
      <w:r>
        <w:rPr>
          <w:rFonts w:cs="Times New Roman"/>
          <w:szCs w:val="24"/>
          <w:lang w:val="en-ZA"/>
        </w:rPr>
        <w:t>flexible medium</w:t>
      </w:r>
      <w:r w:rsidR="00066347">
        <w:rPr>
          <w:rFonts w:cs="Times New Roman"/>
          <w:szCs w:val="24"/>
          <w:lang w:val="en-ZA"/>
        </w:rPr>
        <w:t>. So, for example, it could transcend class boundaries by reaching marginalised rural ‘grassroots’ communities through their cellphones, or be used by community radio stations, to provide access to useful information which the radio stations can then distribute. The internet can also play a democratic role in facilitating political engagement and debate in online ‘public journalism’, for example in blogs, online forums, or citizen journalism websites. These sorts of possibilities are particularly useful where alternative forums are not availabl</w:t>
      </w:r>
      <w:r w:rsidR="00F47CDD">
        <w:rPr>
          <w:rFonts w:cs="Times New Roman"/>
          <w:szCs w:val="24"/>
          <w:lang w:val="en-ZA"/>
        </w:rPr>
        <w:t>e because of, for example, difficulty in access,</w:t>
      </w:r>
      <w:r w:rsidR="00066347">
        <w:rPr>
          <w:rFonts w:cs="Times New Roman"/>
          <w:szCs w:val="24"/>
          <w:lang w:val="en-ZA"/>
        </w:rPr>
        <w:t xml:space="preserve"> or where the press is unable to </w:t>
      </w:r>
      <w:r w:rsidR="001E771F">
        <w:rPr>
          <w:rFonts w:cs="Times New Roman"/>
          <w:szCs w:val="24"/>
          <w:lang w:val="en-ZA"/>
        </w:rPr>
        <w:t>practise its fourth estate watchdog role</w:t>
      </w:r>
      <w:r w:rsidR="001E771F" w:rsidRPr="001E771F">
        <w:rPr>
          <w:rFonts w:cs="Times New Roman"/>
          <w:szCs w:val="24"/>
          <w:lang w:val="en-ZA"/>
        </w:rPr>
        <w:t xml:space="preserve"> </w:t>
      </w:r>
      <w:r w:rsidR="001E771F">
        <w:rPr>
          <w:rFonts w:cs="Times New Roman"/>
          <w:szCs w:val="24"/>
          <w:lang w:val="en-ZA"/>
        </w:rPr>
        <w:t>properly.</w:t>
      </w:r>
    </w:p>
    <w:p w:rsidR="001E771F" w:rsidRDefault="000E6D21" w:rsidP="00590F01">
      <w:pPr>
        <w:ind w:firstLine="426"/>
        <w:rPr>
          <w:rFonts w:cs="Times New Roman"/>
          <w:szCs w:val="24"/>
          <w:lang w:val="en-ZA"/>
        </w:rPr>
      </w:pPr>
      <w:r>
        <w:rPr>
          <w:rFonts w:cs="Times New Roman"/>
          <w:szCs w:val="24"/>
          <w:lang w:val="en-ZA"/>
        </w:rPr>
        <w:t>The lessons from earlier examples seem to be that it is very important for the role of a mass medium to be clearly understood in relation to the socio-economic reality of a country. A focus on developing the internet as a mass medium should not come at the expense of other media support, such as watchdog and community radio, and it should be very clear why the promotion of internet access is taking place; it should not be turned into fulfilling a role which is unrealistic, or which can be better achieved by other means</w:t>
      </w:r>
      <w:r w:rsidR="001E771F">
        <w:rPr>
          <w:rFonts w:cs="Times New Roman"/>
          <w:szCs w:val="24"/>
          <w:lang w:val="en-ZA"/>
        </w:rPr>
        <w:t>.</w:t>
      </w:r>
      <w:r w:rsidR="0033557B">
        <w:rPr>
          <w:rFonts w:cs="Times New Roman"/>
          <w:szCs w:val="24"/>
          <w:lang w:val="en-ZA"/>
        </w:rPr>
        <w:t xml:space="preserve"> </w:t>
      </w:r>
    </w:p>
    <w:p w:rsidR="001146F8" w:rsidRPr="00E743E1" w:rsidRDefault="001146F8" w:rsidP="00A7654F">
      <w:pPr>
        <w:pStyle w:val="Heading2"/>
        <w:spacing w:line="360" w:lineRule="auto"/>
        <w:jc w:val="center"/>
        <w:rPr>
          <w:lang w:val="en-ZA"/>
        </w:rPr>
      </w:pPr>
      <w:r w:rsidRPr="00E743E1">
        <w:rPr>
          <w:lang w:val="en-ZA"/>
        </w:rPr>
        <w:t xml:space="preserve">The case for </w:t>
      </w:r>
      <w:r w:rsidR="00E56362" w:rsidRPr="00E743E1">
        <w:rPr>
          <w:lang w:val="en-ZA"/>
        </w:rPr>
        <w:t xml:space="preserve">media </w:t>
      </w:r>
      <w:r w:rsidRPr="00E743E1">
        <w:rPr>
          <w:lang w:val="en-ZA"/>
        </w:rPr>
        <w:t>development</w:t>
      </w:r>
    </w:p>
    <w:p w:rsidR="00BE60C2" w:rsidRDefault="000E6D21" w:rsidP="00B10900">
      <w:pPr>
        <w:rPr>
          <w:rFonts w:cs="Times New Roman"/>
          <w:szCs w:val="24"/>
          <w:lang w:val="en-ZA"/>
        </w:rPr>
      </w:pPr>
      <w:r>
        <w:rPr>
          <w:rFonts w:cs="Times New Roman"/>
          <w:szCs w:val="24"/>
          <w:lang w:val="en-ZA"/>
        </w:rPr>
        <w:t xml:space="preserve">Overall, this essay </w:t>
      </w:r>
      <w:r w:rsidR="00706E77" w:rsidRPr="00E743E1">
        <w:rPr>
          <w:rFonts w:cs="Times New Roman"/>
          <w:szCs w:val="24"/>
          <w:lang w:val="en-ZA"/>
        </w:rPr>
        <w:t>argue</w:t>
      </w:r>
      <w:r>
        <w:rPr>
          <w:rFonts w:cs="Times New Roman"/>
          <w:szCs w:val="24"/>
          <w:lang w:val="en-ZA"/>
        </w:rPr>
        <w:t xml:space="preserve">s that </w:t>
      </w:r>
      <w:r w:rsidR="00706E77" w:rsidRPr="00E743E1">
        <w:rPr>
          <w:rFonts w:cs="Times New Roman"/>
          <w:szCs w:val="24"/>
          <w:lang w:val="en-ZA"/>
        </w:rPr>
        <w:t>there is no particular need for ‘development journalism’, but simply the development of the media such that, like in ‘First</w:t>
      </w:r>
      <w:r>
        <w:rPr>
          <w:rFonts w:cs="Times New Roman"/>
          <w:szCs w:val="24"/>
          <w:lang w:val="en-ZA"/>
        </w:rPr>
        <w:t xml:space="preserve"> World’ countries, it can play a </w:t>
      </w:r>
      <w:r>
        <w:rPr>
          <w:rFonts w:cs="Times New Roman"/>
          <w:szCs w:val="24"/>
          <w:lang w:val="en-ZA"/>
        </w:rPr>
        <w:lastRenderedPageBreak/>
        <w:t xml:space="preserve">variety of extremely important </w:t>
      </w:r>
      <w:r w:rsidR="00706E77" w:rsidRPr="00E743E1">
        <w:rPr>
          <w:rFonts w:cs="Times New Roman"/>
          <w:szCs w:val="24"/>
          <w:lang w:val="en-ZA"/>
        </w:rPr>
        <w:t xml:space="preserve">roles. </w:t>
      </w:r>
      <w:r>
        <w:rPr>
          <w:rFonts w:cs="Times New Roman"/>
          <w:szCs w:val="24"/>
          <w:lang w:val="en-ZA"/>
        </w:rPr>
        <w:t xml:space="preserve">However the development of these different media roles should take place with an understanding of local realities, and the extent to which these roles are required. In many cases, the media landscape </w:t>
      </w:r>
      <w:r w:rsidR="003672D9">
        <w:rPr>
          <w:rFonts w:cs="Times New Roman"/>
          <w:szCs w:val="24"/>
          <w:lang w:val="en-ZA"/>
        </w:rPr>
        <w:t>may</w:t>
      </w:r>
      <w:r>
        <w:rPr>
          <w:rFonts w:cs="Times New Roman"/>
          <w:szCs w:val="24"/>
          <w:lang w:val="en-ZA"/>
        </w:rPr>
        <w:t xml:space="preserve"> not need to be fundamentally altered. For example, if elite media fulfilling a watchdog role are </w:t>
      </w:r>
      <w:r w:rsidR="003672D9">
        <w:rPr>
          <w:rFonts w:cs="Times New Roman"/>
          <w:szCs w:val="24"/>
          <w:lang w:val="en-ZA"/>
        </w:rPr>
        <w:t>minimal</w:t>
      </w:r>
      <w:r>
        <w:rPr>
          <w:rFonts w:cs="Times New Roman"/>
          <w:szCs w:val="24"/>
          <w:lang w:val="en-ZA"/>
        </w:rPr>
        <w:t xml:space="preserve">, it </w:t>
      </w:r>
      <w:r w:rsidR="003672D9">
        <w:rPr>
          <w:rFonts w:cs="Times New Roman"/>
          <w:szCs w:val="24"/>
          <w:lang w:val="en-ZA"/>
        </w:rPr>
        <w:t>may be</w:t>
      </w:r>
      <w:r>
        <w:rPr>
          <w:rFonts w:cs="Times New Roman"/>
          <w:szCs w:val="24"/>
          <w:lang w:val="en-ZA"/>
        </w:rPr>
        <w:t xml:space="preserve"> because the elite market </w:t>
      </w:r>
      <w:r w:rsidR="003672D9">
        <w:rPr>
          <w:rFonts w:cs="Times New Roman"/>
          <w:szCs w:val="24"/>
          <w:lang w:val="en-ZA"/>
        </w:rPr>
        <w:t>that</w:t>
      </w:r>
      <w:r>
        <w:rPr>
          <w:rFonts w:cs="Times New Roman"/>
          <w:szCs w:val="24"/>
          <w:lang w:val="en-ZA"/>
        </w:rPr>
        <w:t xml:space="preserve"> </w:t>
      </w:r>
      <w:r w:rsidR="003672D9">
        <w:rPr>
          <w:rFonts w:cs="Times New Roman"/>
          <w:szCs w:val="24"/>
          <w:lang w:val="en-ZA"/>
        </w:rPr>
        <w:t>these media serve</w:t>
      </w:r>
      <w:r>
        <w:rPr>
          <w:rFonts w:cs="Times New Roman"/>
          <w:szCs w:val="24"/>
          <w:lang w:val="en-ZA"/>
        </w:rPr>
        <w:t xml:space="preserve"> is small, and it is pointless to expect the media to fulfil this role more extensively. </w:t>
      </w:r>
      <w:r w:rsidR="00B10900">
        <w:rPr>
          <w:rFonts w:cs="Times New Roman"/>
          <w:szCs w:val="24"/>
          <w:lang w:val="en-ZA"/>
        </w:rPr>
        <w:t>Instead,</w:t>
      </w:r>
      <w:r>
        <w:rPr>
          <w:rFonts w:cs="Times New Roman"/>
          <w:szCs w:val="24"/>
          <w:lang w:val="en-ZA"/>
        </w:rPr>
        <w:t xml:space="preserve"> there are other roles which th</w:t>
      </w:r>
      <w:r w:rsidR="00B10900">
        <w:rPr>
          <w:rFonts w:cs="Times New Roman"/>
          <w:szCs w:val="24"/>
          <w:lang w:val="en-ZA"/>
        </w:rPr>
        <w:t xml:space="preserve">e media can play which also achieve democratic input in the developmental process, particularly, the facilitative role at a grassroots level. This pragmatic approach to </w:t>
      </w:r>
      <w:r w:rsidR="00960D5E" w:rsidRPr="00E743E1">
        <w:rPr>
          <w:rFonts w:cs="Times New Roman"/>
          <w:szCs w:val="24"/>
          <w:lang w:val="en-ZA"/>
        </w:rPr>
        <w:t xml:space="preserve">media development </w:t>
      </w:r>
      <w:r w:rsidR="003672D9">
        <w:rPr>
          <w:rFonts w:cs="Times New Roman"/>
          <w:szCs w:val="24"/>
          <w:lang w:val="en-ZA"/>
        </w:rPr>
        <w:t>also implies</w:t>
      </w:r>
      <w:r w:rsidR="00B10900">
        <w:rPr>
          <w:rFonts w:cs="Times New Roman"/>
          <w:szCs w:val="24"/>
          <w:lang w:val="en-ZA"/>
        </w:rPr>
        <w:t xml:space="preserve"> that </w:t>
      </w:r>
      <w:r w:rsidR="003672D9">
        <w:rPr>
          <w:rFonts w:cs="Times New Roman"/>
          <w:szCs w:val="24"/>
          <w:lang w:val="en-ZA"/>
        </w:rPr>
        <w:t xml:space="preserve">the development of the media should </w:t>
      </w:r>
      <w:r w:rsidR="00CC77FB" w:rsidRPr="00E743E1">
        <w:rPr>
          <w:rFonts w:cs="Times New Roman"/>
          <w:szCs w:val="24"/>
          <w:lang w:val="en-ZA"/>
        </w:rPr>
        <w:t>be seen as</w:t>
      </w:r>
      <w:r w:rsidR="00960D5E" w:rsidRPr="00E743E1">
        <w:rPr>
          <w:rFonts w:cs="Times New Roman"/>
          <w:szCs w:val="24"/>
          <w:lang w:val="en-ZA"/>
        </w:rPr>
        <w:t xml:space="preserve"> an end in itself</w:t>
      </w:r>
      <w:r w:rsidR="003672D9">
        <w:rPr>
          <w:rFonts w:cs="Times New Roman"/>
          <w:szCs w:val="24"/>
          <w:lang w:val="en-ZA"/>
        </w:rPr>
        <w:t xml:space="preserve"> – where larger agendas are being pursued, it is easy to lose sight of what the media actually can do and is doing</w:t>
      </w:r>
      <w:r w:rsidR="00CC77FB" w:rsidRPr="00E743E1">
        <w:rPr>
          <w:rFonts w:cs="Times New Roman"/>
          <w:szCs w:val="24"/>
          <w:lang w:val="en-ZA"/>
        </w:rPr>
        <w:t xml:space="preserve">. As Berger writes, </w:t>
      </w:r>
      <w:r w:rsidR="00960D5E" w:rsidRPr="00E743E1">
        <w:rPr>
          <w:rFonts w:cs="Times New Roman"/>
          <w:szCs w:val="24"/>
          <w:lang w:val="en-ZA"/>
        </w:rPr>
        <w:t>“</w:t>
      </w:r>
      <w:r w:rsidR="00CC77FB" w:rsidRPr="00E743E1">
        <w:rPr>
          <w:rFonts w:cs="Times New Roman"/>
          <w:szCs w:val="24"/>
          <w:lang w:val="en-ZA"/>
        </w:rPr>
        <w:t>m</w:t>
      </w:r>
      <w:r w:rsidR="00960D5E" w:rsidRPr="00E743E1">
        <w:rPr>
          <w:rFonts w:cs="Times New Roman"/>
          <w:szCs w:val="24"/>
          <w:lang w:val="en-ZA"/>
        </w:rPr>
        <w:t xml:space="preserve">edia development...is better understood as an </w:t>
      </w:r>
      <w:r w:rsidR="00960D5E" w:rsidRPr="00E743E1">
        <w:rPr>
          <w:rFonts w:cs="Times New Roman"/>
          <w:i/>
          <w:szCs w:val="24"/>
          <w:lang w:val="en-ZA"/>
        </w:rPr>
        <w:t>end</w:t>
      </w:r>
      <w:r w:rsidR="00960D5E" w:rsidRPr="00E743E1">
        <w:rPr>
          <w:rFonts w:cs="Times New Roman"/>
          <w:szCs w:val="24"/>
          <w:lang w:val="en-ZA"/>
        </w:rPr>
        <w:t xml:space="preserve"> which in turn </w:t>
      </w:r>
      <w:r w:rsidR="00960D5E" w:rsidRPr="00E743E1">
        <w:rPr>
          <w:rFonts w:cs="Times New Roman"/>
          <w:i/>
          <w:szCs w:val="24"/>
          <w:lang w:val="en-ZA"/>
        </w:rPr>
        <w:t>may</w:t>
      </w:r>
      <w:r w:rsidR="00960D5E" w:rsidRPr="00E743E1">
        <w:rPr>
          <w:rFonts w:cs="Times New Roman"/>
          <w:szCs w:val="24"/>
          <w:lang w:val="en-ZA"/>
        </w:rPr>
        <w:t xml:space="preserve"> serve as a means to yet further goals” (Berger, 2008</w:t>
      </w:r>
      <w:r w:rsidR="00CC77FB" w:rsidRPr="00E743E1">
        <w:rPr>
          <w:rFonts w:cs="Times New Roman"/>
          <w:szCs w:val="24"/>
          <w:lang w:val="en-ZA"/>
        </w:rPr>
        <w:t>: 5</w:t>
      </w:r>
      <w:r w:rsidR="00960D5E" w:rsidRPr="00E743E1">
        <w:rPr>
          <w:rFonts w:cs="Times New Roman"/>
          <w:szCs w:val="24"/>
          <w:lang w:val="en-ZA"/>
        </w:rPr>
        <w:t>, my emphasis)</w:t>
      </w:r>
      <w:r w:rsidR="00CC77FB" w:rsidRPr="00E743E1">
        <w:rPr>
          <w:rFonts w:cs="Times New Roman"/>
          <w:szCs w:val="24"/>
          <w:lang w:val="en-ZA"/>
        </w:rPr>
        <w:t>.</w:t>
      </w:r>
      <w:r w:rsidR="005824A5" w:rsidRPr="00E743E1">
        <w:rPr>
          <w:rFonts w:cs="Times New Roman"/>
          <w:szCs w:val="24"/>
          <w:lang w:val="en-ZA"/>
        </w:rPr>
        <w:t xml:space="preserve"> </w:t>
      </w:r>
    </w:p>
    <w:p w:rsidR="00751230" w:rsidRPr="00E743E1" w:rsidRDefault="00751230" w:rsidP="00A7654F">
      <w:pPr>
        <w:rPr>
          <w:rFonts w:cs="Times New Roman"/>
          <w:szCs w:val="24"/>
          <w:lang w:val="en-ZA"/>
        </w:rPr>
      </w:pPr>
    </w:p>
    <w:p w:rsidR="00BE60C2" w:rsidRPr="00E743E1" w:rsidRDefault="00BE60C2">
      <w:pPr>
        <w:rPr>
          <w:rFonts w:cs="Times New Roman"/>
          <w:szCs w:val="24"/>
          <w:lang w:val="en-ZA"/>
        </w:rPr>
      </w:pPr>
      <w:r w:rsidRPr="00E743E1">
        <w:rPr>
          <w:rFonts w:cs="Times New Roman"/>
          <w:szCs w:val="24"/>
          <w:lang w:val="en-ZA"/>
        </w:rPr>
        <w:br w:type="page"/>
      </w:r>
    </w:p>
    <w:p w:rsidR="00960D5E" w:rsidRPr="00E743E1" w:rsidRDefault="00BE60C2" w:rsidP="00BE60C2">
      <w:pPr>
        <w:pStyle w:val="Heading1"/>
        <w:rPr>
          <w:lang w:val="en-ZA"/>
        </w:rPr>
      </w:pPr>
      <w:r w:rsidRPr="00E743E1">
        <w:rPr>
          <w:lang w:val="en-ZA"/>
        </w:rPr>
        <w:lastRenderedPageBreak/>
        <w:t xml:space="preserve">Bibliography </w:t>
      </w:r>
    </w:p>
    <w:p w:rsidR="00BE60C2" w:rsidRPr="00A26CB0" w:rsidRDefault="00BE60C2" w:rsidP="00857743">
      <w:pPr>
        <w:spacing w:after="240"/>
        <w:ind w:firstLine="0"/>
        <w:rPr>
          <w:rFonts w:cs="Times New Roman"/>
          <w:szCs w:val="24"/>
          <w:lang w:val="en-ZA"/>
        </w:rPr>
      </w:pPr>
      <w:r w:rsidRPr="00A26CB0">
        <w:rPr>
          <w:rFonts w:cs="Times New Roman"/>
          <w:szCs w:val="24"/>
          <w:lang w:val="en-ZA"/>
        </w:rPr>
        <w:t xml:space="preserve">Banda, F., </w:t>
      </w:r>
      <w:r w:rsidR="00857743" w:rsidRPr="00A26CB0">
        <w:rPr>
          <w:rFonts w:cs="Times New Roman"/>
          <w:szCs w:val="24"/>
          <w:lang w:val="en-ZA"/>
        </w:rPr>
        <w:t>2006</w:t>
      </w:r>
      <w:r w:rsidR="00857743">
        <w:rPr>
          <w:rFonts w:cs="Times New Roman"/>
          <w:szCs w:val="24"/>
          <w:lang w:val="en-ZA"/>
        </w:rPr>
        <w:t xml:space="preserve">, </w:t>
      </w:r>
      <w:r w:rsidRPr="00A26CB0">
        <w:rPr>
          <w:rFonts w:cs="Times New Roman"/>
          <w:i/>
          <w:szCs w:val="24"/>
          <w:lang w:val="en-ZA"/>
        </w:rPr>
        <w:t>An Appraisal of the Applicability of Development Journalism in the Context of Public  Service Broadcasting (PSB)</w:t>
      </w:r>
      <w:r w:rsidRPr="00A26CB0">
        <w:rPr>
          <w:rFonts w:cs="Times New Roman"/>
          <w:szCs w:val="24"/>
          <w:lang w:val="en-ZA"/>
        </w:rPr>
        <w:t>, Paper presented during the SABC’s ‘Ne</w:t>
      </w:r>
      <w:r w:rsidR="00857743">
        <w:rPr>
          <w:rFonts w:cs="Times New Roman"/>
          <w:szCs w:val="24"/>
          <w:lang w:val="en-ZA"/>
        </w:rPr>
        <w:t>ws Content Planning’ workshop</w:t>
      </w:r>
      <w:r w:rsidRPr="00A26CB0">
        <w:rPr>
          <w:rFonts w:cs="Times New Roman"/>
          <w:szCs w:val="24"/>
          <w:lang w:val="en-ZA"/>
        </w:rPr>
        <w:t>.</w:t>
      </w:r>
    </w:p>
    <w:p w:rsidR="00BE60C2" w:rsidRPr="00A26CB0" w:rsidRDefault="00BE60C2" w:rsidP="00857743">
      <w:pPr>
        <w:spacing w:after="240"/>
        <w:ind w:firstLine="0"/>
        <w:rPr>
          <w:rFonts w:cs="Times New Roman"/>
          <w:szCs w:val="24"/>
          <w:lang w:val="en-ZA"/>
        </w:rPr>
      </w:pPr>
      <w:r w:rsidRPr="00A26CB0">
        <w:rPr>
          <w:rFonts w:cs="Times New Roman"/>
          <w:szCs w:val="24"/>
          <w:lang w:val="en-ZA"/>
        </w:rPr>
        <w:t>Berger</w:t>
      </w:r>
      <w:r w:rsidR="00857743">
        <w:rPr>
          <w:rFonts w:cs="Times New Roman"/>
          <w:szCs w:val="24"/>
          <w:lang w:val="en-ZA"/>
        </w:rPr>
        <w:t>, G.</w:t>
      </w:r>
      <w:r w:rsidRPr="00A26CB0">
        <w:rPr>
          <w:rFonts w:cs="Times New Roman"/>
          <w:szCs w:val="24"/>
          <w:lang w:val="en-ZA"/>
        </w:rPr>
        <w:t xml:space="preserve"> </w:t>
      </w:r>
      <w:r w:rsidR="00857743" w:rsidRPr="00A26CB0">
        <w:rPr>
          <w:rFonts w:cs="Times New Roman"/>
          <w:szCs w:val="24"/>
          <w:lang w:val="en-ZA"/>
        </w:rPr>
        <w:t>1998</w:t>
      </w:r>
      <w:r w:rsidR="00857743">
        <w:rPr>
          <w:rFonts w:cs="Times New Roman"/>
          <w:szCs w:val="24"/>
          <w:lang w:val="en-ZA"/>
        </w:rPr>
        <w:t>,</w:t>
      </w:r>
      <w:r w:rsidR="00857743" w:rsidRPr="00A26CB0">
        <w:rPr>
          <w:rFonts w:cs="Times New Roman"/>
          <w:szCs w:val="24"/>
          <w:lang w:val="en-ZA"/>
        </w:rPr>
        <w:t xml:space="preserve"> </w:t>
      </w:r>
      <w:r w:rsidRPr="00A26CB0">
        <w:rPr>
          <w:rFonts w:cs="Times New Roman"/>
          <w:szCs w:val="24"/>
          <w:lang w:val="en-ZA"/>
        </w:rPr>
        <w:t xml:space="preserve">‘Media and Democracy in Southern Africa’ in </w:t>
      </w:r>
      <w:r w:rsidRPr="00A26CB0">
        <w:rPr>
          <w:rFonts w:cs="Times New Roman"/>
          <w:i/>
          <w:szCs w:val="24"/>
          <w:lang w:val="en-ZA"/>
        </w:rPr>
        <w:t>Review of African Political Economy</w:t>
      </w:r>
      <w:r w:rsidR="00790C95">
        <w:rPr>
          <w:rFonts w:cs="Times New Roman"/>
          <w:szCs w:val="24"/>
          <w:lang w:val="en-ZA"/>
        </w:rPr>
        <w:t>, No.78.</w:t>
      </w:r>
    </w:p>
    <w:p w:rsidR="00BE60C2" w:rsidRPr="00A26CB0" w:rsidRDefault="00BE60C2" w:rsidP="00857743">
      <w:pPr>
        <w:spacing w:after="240"/>
        <w:ind w:firstLine="0"/>
        <w:rPr>
          <w:rFonts w:cs="Times New Roman"/>
          <w:szCs w:val="24"/>
          <w:lang w:val="en-ZA"/>
        </w:rPr>
      </w:pPr>
      <w:r w:rsidRPr="00A26CB0">
        <w:rPr>
          <w:rFonts w:cs="Times New Roman"/>
          <w:szCs w:val="24"/>
          <w:lang w:val="en-ZA"/>
        </w:rPr>
        <w:t>Berger, G.</w:t>
      </w:r>
      <w:r w:rsidR="00857743" w:rsidRPr="00857743">
        <w:rPr>
          <w:rFonts w:cs="Times New Roman"/>
          <w:szCs w:val="24"/>
          <w:lang w:val="en-ZA"/>
        </w:rPr>
        <w:t xml:space="preserve"> </w:t>
      </w:r>
      <w:r w:rsidR="00857743" w:rsidRPr="00A26CB0">
        <w:rPr>
          <w:rFonts w:cs="Times New Roman"/>
          <w:szCs w:val="24"/>
          <w:lang w:val="en-ZA"/>
        </w:rPr>
        <w:t>2008</w:t>
      </w:r>
      <w:r w:rsidRPr="00A26CB0">
        <w:rPr>
          <w:rFonts w:cs="Times New Roman"/>
          <w:szCs w:val="24"/>
          <w:lang w:val="en-ZA"/>
        </w:rPr>
        <w:t xml:space="preserve">, ‘What is there in the media for poor men and women?’ in </w:t>
      </w:r>
      <w:r w:rsidRPr="00A26CB0">
        <w:rPr>
          <w:rFonts w:cs="Times New Roman"/>
          <w:i/>
          <w:szCs w:val="24"/>
          <w:lang w:val="en-ZA"/>
        </w:rPr>
        <w:t>Whose Voices? Media and Pluralism in the Context of Democratisation</w:t>
      </w:r>
      <w:r w:rsidRPr="00A26CB0">
        <w:rPr>
          <w:rFonts w:cs="Times New Roman"/>
          <w:szCs w:val="24"/>
          <w:lang w:val="en-ZA"/>
        </w:rPr>
        <w:t xml:space="preserve">, </w:t>
      </w:r>
    </w:p>
    <w:p w:rsidR="00BE60C2" w:rsidRPr="00A26CB0" w:rsidRDefault="00BE60C2" w:rsidP="00857743">
      <w:pPr>
        <w:tabs>
          <w:tab w:val="left" w:pos="0"/>
        </w:tabs>
        <w:spacing w:after="240"/>
        <w:ind w:firstLine="0"/>
        <w:rPr>
          <w:rFonts w:cs="Times New Roman"/>
          <w:szCs w:val="24"/>
          <w:lang w:val="en-ZA"/>
        </w:rPr>
      </w:pPr>
      <w:r w:rsidRPr="00A26CB0">
        <w:rPr>
          <w:rFonts w:cs="Times New Roman"/>
          <w:szCs w:val="24"/>
          <w:lang w:val="en-ZA"/>
        </w:rPr>
        <w:t>Berger, G., 2008, ‘Problematizing “media development” as a bandwagon gets rolling’, Paper presented at AEJMC conference.</w:t>
      </w:r>
    </w:p>
    <w:p w:rsidR="00BE60C2" w:rsidRPr="00A26CB0" w:rsidRDefault="00BE60C2" w:rsidP="00857743">
      <w:pPr>
        <w:spacing w:after="240"/>
        <w:ind w:firstLine="0"/>
        <w:rPr>
          <w:rFonts w:cs="Times New Roman"/>
          <w:szCs w:val="24"/>
          <w:lang w:val="en-ZA"/>
        </w:rPr>
      </w:pPr>
      <w:r w:rsidRPr="00A26CB0">
        <w:rPr>
          <w:rFonts w:cs="Times New Roman"/>
          <w:szCs w:val="24"/>
          <w:lang w:val="en-ZA"/>
        </w:rPr>
        <w:t xml:space="preserve">Berger, Guy, 1992, </w:t>
      </w:r>
      <w:r w:rsidRPr="00A26CB0">
        <w:rPr>
          <w:rFonts w:cs="Times New Roman"/>
          <w:i/>
          <w:szCs w:val="24"/>
          <w:lang w:val="en-ZA"/>
        </w:rPr>
        <w:t xml:space="preserve">Social structure and rural development in the </w:t>
      </w:r>
      <w:r w:rsidR="00C36BAD" w:rsidRPr="00A26CB0">
        <w:rPr>
          <w:rFonts w:cs="Times New Roman"/>
          <w:i/>
          <w:szCs w:val="24"/>
          <w:lang w:val="en-ZA"/>
        </w:rPr>
        <w:t>‘Third World’</w:t>
      </w:r>
      <w:r w:rsidRPr="00A26CB0">
        <w:rPr>
          <w:rFonts w:cs="Times New Roman"/>
          <w:szCs w:val="24"/>
          <w:lang w:val="en-ZA"/>
        </w:rPr>
        <w:t>, Cambridge University Press, New York.</w:t>
      </w:r>
    </w:p>
    <w:p w:rsidR="00BE60C2" w:rsidRPr="00A26CB0" w:rsidRDefault="00BE60C2" w:rsidP="00857743">
      <w:pPr>
        <w:spacing w:after="240"/>
        <w:ind w:firstLine="0"/>
        <w:rPr>
          <w:rFonts w:cs="Times New Roman"/>
          <w:szCs w:val="24"/>
          <w:lang w:val="en-ZA"/>
        </w:rPr>
      </w:pPr>
      <w:r w:rsidRPr="00A26CB0">
        <w:rPr>
          <w:rFonts w:cs="Times New Roman"/>
          <w:szCs w:val="24"/>
          <w:lang w:val="en-ZA"/>
        </w:rPr>
        <w:t xml:space="preserve">Birgitte Jallow, </w:t>
      </w:r>
      <w:r w:rsidR="00857743" w:rsidRPr="00A26CB0">
        <w:rPr>
          <w:rFonts w:cs="Times New Roman"/>
          <w:szCs w:val="24"/>
          <w:lang w:val="en-ZA"/>
        </w:rPr>
        <w:t>2008</w:t>
      </w:r>
      <w:r w:rsidR="00857743">
        <w:rPr>
          <w:rFonts w:cs="Times New Roman"/>
          <w:szCs w:val="24"/>
          <w:lang w:val="en-ZA"/>
        </w:rPr>
        <w:t>,</w:t>
      </w:r>
      <w:r w:rsidR="00857743" w:rsidRPr="00A26CB0">
        <w:rPr>
          <w:rFonts w:cs="Times New Roman"/>
          <w:szCs w:val="24"/>
          <w:lang w:val="en-ZA"/>
        </w:rPr>
        <w:t xml:space="preserve"> </w:t>
      </w:r>
      <w:r w:rsidRPr="00A26CB0">
        <w:rPr>
          <w:rFonts w:cs="Times New Roman"/>
          <w:szCs w:val="24"/>
          <w:lang w:val="en-ZA"/>
        </w:rPr>
        <w:t xml:space="preserve">‘Now we are seen as real human beings!’ in </w:t>
      </w:r>
      <w:r w:rsidRPr="00A26CB0">
        <w:rPr>
          <w:rFonts w:cs="Times New Roman"/>
          <w:i/>
          <w:szCs w:val="24"/>
          <w:lang w:val="en-ZA"/>
        </w:rPr>
        <w:t>Whose Voices? Media and Pluralism in the Context of Democratisation</w:t>
      </w:r>
      <w:r w:rsidRPr="00A26CB0">
        <w:rPr>
          <w:rFonts w:cs="Times New Roman"/>
          <w:szCs w:val="24"/>
          <w:lang w:val="en-ZA"/>
        </w:rPr>
        <w:t xml:space="preserve">, </w:t>
      </w:r>
    </w:p>
    <w:p w:rsidR="00BE60C2" w:rsidRPr="00A26CB0" w:rsidRDefault="00BE60C2" w:rsidP="00857743">
      <w:pPr>
        <w:spacing w:after="240"/>
        <w:ind w:firstLine="0"/>
        <w:rPr>
          <w:rFonts w:cs="Times New Roman"/>
          <w:szCs w:val="24"/>
          <w:lang w:val="en-ZA"/>
        </w:rPr>
      </w:pPr>
      <w:r w:rsidRPr="00A26CB0">
        <w:rPr>
          <w:rFonts w:cs="Times New Roman"/>
          <w:szCs w:val="24"/>
          <w:lang w:val="en-ZA"/>
        </w:rPr>
        <w:t>Girard, Bruce (ed.)</w:t>
      </w:r>
      <w:r w:rsidR="00790C95">
        <w:rPr>
          <w:rFonts w:cs="Times New Roman"/>
          <w:szCs w:val="24"/>
          <w:lang w:val="en-ZA"/>
        </w:rPr>
        <w:t>,</w:t>
      </w:r>
      <w:r w:rsidRPr="00A26CB0">
        <w:rPr>
          <w:rFonts w:cs="Times New Roman"/>
          <w:szCs w:val="24"/>
          <w:lang w:val="en-ZA"/>
        </w:rPr>
        <w:t xml:space="preserve"> </w:t>
      </w:r>
      <w:r w:rsidR="00790C95" w:rsidRPr="00A26CB0">
        <w:rPr>
          <w:rFonts w:cs="Times New Roman"/>
          <w:szCs w:val="24"/>
          <w:lang w:val="en-ZA"/>
        </w:rPr>
        <w:t>2003</w:t>
      </w:r>
      <w:r w:rsidR="00790C95">
        <w:rPr>
          <w:rFonts w:cs="Times New Roman"/>
          <w:szCs w:val="24"/>
          <w:lang w:val="en-ZA"/>
        </w:rPr>
        <w:t xml:space="preserve">, </w:t>
      </w:r>
      <w:r w:rsidRPr="00A26CB0">
        <w:rPr>
          <w:rFonts w:cs="Times New Roman"/>
          <w:i/>
          <w:szCs w:val="24"/>
          <w:lang w:val="en-ZA"/>
        </w:rPr>
        <w:t>The one to watch: Radio, new ICTs and interactivity,</w:t>
      </w:r>
      <w:r w:rsidRPr="00A26CB0">
        <w:rPr>
          <w:rFonts w:cs="Times New Roman"/>
          <w:szCs w:val="24"/>
          <w:lang w:val="en-ZA"/>
        </w:rPr>
        <w:t xml:space="preserve"> Food and agricultural organisation of the United Nations.</w:t>
      </w:r>
    </w:p>
    <w:p w:rsidR="00BE60C2" w:rsidRPr="00A26CB0" w:rsidRDefault="00BE60C2" w:rsidP="00857743">
      <w:pPr>
        <w:spacing w:after="240"/>
        <w:ind w:firstLine="0"/>
        <w:rPr>
          <w:rFonts w:cs="Times New Roman"/>
          <w:szCs w:val="24"/>
          <w:lang w:val="en-ZA"/>
        </w:rPr>
      </w:pPr>
      <w:r w:rsidRPr="00A26CB0">
        <w:rPr>
          <w:rFonts w:cs="Times New Roman"/>
          <w:szCs w:val="24"/>
          <w:lang w:val="en-ZA"/>
        </w:rPr>
        <w:t xml:space="preserve">Harris, P., </w:t>
      </w:r>
      <w:r w:rsidR="00857743">
        <w:rPr>
          <w:rFonts w:cs="Times New Roman"/>
          <w:szCs w:val="24"/>
          <w:lang w:val="en-ZA"/>
        </w:rPr>
        <w:t xml:space="preserve">1977, </w:t>
      </w:r>
      <w:r w:rsidRPr="00A26CB0">
        <w:rPr>
          <w:rFonts w:cs="Times New Roman"/>
          <w:szCs w:val="24"/>
          <w:lang w:val="en-ZA"/>
        </w:rPr>
        <w:t xml:space="preserve"> </w:t>
      </w:r>
      <w:r w:rsidR="00857743">
        <w:rPr>
          <w:rFonts w:cs="Times New Roman"/>
          <w:szCs w:val="24"/>
          <w:lang w:val="en-ZA"/>
        </w:rPr>
        <w:t>‘</w:t>
      </w:r>
      <w:r w:rsidRPr="00A26CB0">
        <w:rPr>
          <w:rFonts w:cs="Times New Roman"/>
          <w:szCs w:val="24"/>
          <w:lang w:val="en-ZA"/>
        </w:rPr>
        <w:t xml:space="preserve">A </w:t>
      </w:r>
      <w:r w:rsidR="00C36BAD" w:rsidRPr="00A26CB0">
        <w:rPr>
          <w:rFonts w:cs="Times New Roman"/>
          <w:szCs w:val="24"/>
          <w:lang w:val="en-ZA"/>
        </w:rPr>
        <w:t>‘Third World’</w:t>
      </w:r>
      <w:r w:rsidRPr="00A26CB0">
        <w:rPr>
          <w:rFonts w:cs="Times New Roman"/>
          <w:szCs w:val="24"/>
          <w:lang w:val="en-ZA"/>
        </w:rPr>
        <w:t xml:space="preserve"> News Deal? Part 2: Behind the Smokescreen’. </w:t>
      </w:r>
      <w:r w:rsidRPr="00857743">
        <w:rPr>
          <w:rFonts w:cs="Times New Roman"/>
          <w:i/>
          <w:szCs w:val="24"/>
          <w:lang w:val="en-ZA"/>
        </w:rPr>
        <w:t>Index on Censorship</w:t>
      </w:r>
      <w:r w:rsidRPr="00A26CB0">
        <w:rPr>
          <w:rFonts w:cs="Times New Roman"/>
          <w:szCs w:val="24"/>
          <w:lang w:val="en-ZA"/>
        </w:rPr>
        <w:t>. 6.5, (27-34)</w:t>
      </w:r>
    </w:p>
    <w:p w:rsidR="00BE60C2" w:rsidRPr="00A26CB0" w:rsidRDefault="00BE60C2" w:rsidP="00857743">
      <w:pPr>
        <w:spacing w:after="240"/>
        <w:ind w:firstLine="0"/>
        <w:rPr>
          <w:rFonts w:cs="Times New Roman"/>
          <w:szCs w:val="24"/>
          <w:lang w:val="en-ZA"/>
        </w:rPr>
      </w:pPr>
      <w:r w:rsidRPr="00A26CB0">
        <w:rPr>
          <w:rFonts w:cs="Times New Roman"/>
          <w:szCs w:val="24"/>
          <w:lang w:val="en-ZA"/>
        </w:rPr>
        <w:t>Hudock, A.,</w:t>
      </w:r>
      <w:r w:rsidR="00857743">
        <w:rPr>
          <w:rFonts w:cs="Times New Roman"/>
          <w:szCs w:val="24"/>
          <w:lang w:val="en-ZA"/>
        </w:rPr>
        <w:t xml:space="preserve"> 2003,</w:t>
      </w:r>
      <w:r w:rsidRPr="00A26CB0">
        <w:rPr>
          <w:rFonts w:cs="Times New Roman"/>
          <w:szCs w:val="24"/>
          <w:lang w:val="en-ZA"/>
        </w:rPr>
        <w:t xml:space="preserve"> ‘Hearing the voices of the Poor: Encouraging Good Governance and Poverty Reduction through Media Sector Support’</w:t>
      </w:r>
      <w:r w:rsidR="00857743">
        <w:rPr>
          <w:rFonts w:cs="Times New Roman"/>
          <w:szCs w:val="24"/>
          <w:lang w:val="en-ZA"/>
        </w:rPr>
        <w:t>, World Learning, May 2003.</w:t>
      </w:r>
    </w:p>
    <w:p w:rsidR="00BE60C2" w:rsidRPr="00A26CB0" w:rsidRDefault="00BE60C2" w:rsidP="00857743">
      <w:pPr>
        <w:spacing w:after="240"/>
        <w:ind w:firstLine="0"/>
        <w:rPr>
          <w:rFonts w:cs="Times New Roman"/>
          <w:szCs w:val="24"/>
          <w:lang w:val="en-ZA"/>
        </w:rPr>
      </w:pPr>
      <w:r w:rsidRPr="00A26CB0">
        <w:rPr>
          <w:rFonts w:cs="Times New Roman"/>
          <w:szCs w:val="24"/>
          <w:lang w:val="en-ZA"/>
        </w:rPr>
        <w:t xml:space="preserve">James Deane, ‘Democracy, Development and the Media’ in </w:t>
      </w:r>
      <w:r w:rsidRPr="00A26CB0">
        <w:rPr>
          <w:rFonts w:cs="Times New Roman"/>
          <w:i/>
          <w:szCs w:val="24"/>
          <w:lang w:val="en-ZA"/>
        </w:rPr>
        <w:t>Whose Voices? Media and Pluralism in the Context of Democratisation</w:t>
      </w:r>
      <w:r w:rsidRPr="00A26CB0">
        <w:rPr>
          <w:rFonts w:cs="Times New Roman"/>
          <w:szCs w:val="24"/>
          <w:lang w:val="en-ZA"/>
        </w:rPr>
        <w:t>, 2008</w:t>
      </w:r>
    </w:p>
    <w:p w:rsidR="00BE60C2" w:rsidRPr="00A26CB0" w:rsidRDefault="00BE60C2" w:rsidP="00857743">
      <w:pPr>
        <w:spacing w:after="240"/>
        <w:ind w:firstLine="0"/>
        <w:rPr>
          <w:rFonts w:cs="Times New Roman"/>
          <w:szCs w:val="24"/>
          <w:lang w:val="en-ZA"/>
        </w:rPr>
      </w:pPr>
      <w:r w:rsidRPr="00A26CB0">
        <w:rPr>
          <w:rFonts w:cs="Times New Roman"/>
          <w:szCs w:val="24"/>
          <w:lang w:val="en-ZA"/>
        </w:rPr>
        <w:t>Kanyegiri</w:t>
      </w:r>
      <w:r w:rsidR="00857743">
        <w:rPr>
          <w:rFonts w:cs="Times New Roman"/>
          <w:szCs w:val="24"/>
          <w:lang w:val="en-ZA"/>
        </w:rPr>
        <w:t>re, A, ‘literature review’</w:t>
      </w:r>
    </w:p>
    <w:p w:rsidR="00BE60C2" w:rsidRPr="00A26CB0" w:rsidRDefault="00BE60C2" w:rsidP="00857743">
      <w:pPr>
        <w:spacing w:after="240"/>
        <w:ind w:firstLine="0"/>
        <w:rPr>
          <w:rFonts w:cs="Times New Roman"/>
          <w:szCs w:val="24"/>
          <w:lang w:val="en-ZA"/>
        </w:rPr>
      </w:pPr>
      <w:r w:rsidRPr="00A26CB0">
        <w:rPr>
          <w:rFonts w:cs="Times New Roman"/>
          <w:szCs w:val="24"/>
          <w:lang w:val="en-ZA"/>
        </w:rPr>
        <w:t xml:space="preserve">Kariethi, P., and Nixon Kariithi , 2005, ‘Introduction’ in </w:t>
      </w:r>
      <w:r w:rsidRPr="00A26CB0">
        <w:rPr>
          <w:rFonts w:cs="Times New Roman"/>
          <w:i/>
          <w:szCs w:val="24"/>
          <w:lang w:val="en-ZA"/>
        </w:rPr>
        <w:t>Untold stories:  Economics and Business Journalism in African Media</w:t>
      </w:r>
      <w:r w:rsidRPr="00A26CB0">
        <w:rPr>
          <w:rFonts w:cs="Times New Roman"/>
          <w:szCs w:val="24"/>
          <w:lang w:val="en-ZA"/>
        </w:rPr>
        <w:t>, Peter Kariethi and Nixon Kariithi (eds.)</w:t>
      </w:r>
    </w:p>
    <w:p w:rsidR="00BE60C2" w:rsidRPr="00A26CB0" w:rsidRDefault="00BE60C2" w:rsidP="00857743">
      <w:pPr>
        <w:spacing w:after="240"/>
        <w:ind w:firstLine="0"/>
        <w:rPr>
          <w:rFonts w:cs="Times New Roman"/>
          <w:szCs w:val="24"/>
          <w:lang w:val="en-ZA"/>
        </w:rPr>
      </w:pPr>
      <w:r w:rsidRPr="00A26CB0">
        <w:rPr>
          <w:rFonts w:cs="Times New Roman"/>
          <w:szCs w:val="24"/>
          <w:lang w:val="en-ZA"/>
        </w:rPr>
        <w:t xml:space="preserve">Kariethi, P., et. al, 2005, ‘The development of the economics press in Africa’,  in </w:t>
      </w:r>
      <w:r w:rsidRPr="00A26CB0">
        <w:rPr>
          <w:rFonts w:cs="Times New Roman"/>
          <w:i/>
          <w:szCs w:val="24"/>
          <w:lang w:val="en-ZA"/>
        </w:rPr>
        <w:t>Untold stories:  Economics and Business Journalism in African Media</w:t>
      </w:r>
      <w:r w:rsidRPr="00A26CB0">
        <w:rPr>
          <w:rFonts w:cs="Times New Roman"/>
          <w:szCs w:val="24"/>
          <w:lang w:val="en-ZA"/>
        </w:rPr>
        <w:t>, Peter Kariethi and Nixon Kariithi (eds.)</w:t>
      </w:r>
    </w:p>
    <w:p w:rsidR="00BE60C2" w:rsidRPr="00A26CB0" w:rsidRDefault="00BE60C2" w:rsidP="00857743">
      <w:pPr>
        <w:spacing w:after="240"/>
        <w:ind w:firstLine="0"/>
        <w:rPr>
          <w:rFonts w:cs="Times New Roman"/>
          <w:szCs w:val="24"/>
          <w:lang w:val="en-ZA"/>
        </w:rPr>
      </w:pPr>
      <w:r w:rsidRPr="00A26CB0">
        <w:rPr>
          <w:rFonts w:cs="Times New Roman"/>
          <w:szCs w:val="24"/>
          <w:lang w:val="en-ZA"/>
        </w:rPr>
        <w:lastRenderedPageBreak/>
        <w:t xml:space="preserve">Kasoma, F., </w:t>
      </w:r>
      <w:r w:rsidR="00857743" w:rsidRPr="00A26CB0">
        <w:rPr>
          <w:rFonts w:cs="Times New Roman"/>
          <w:szCs w:val="24"/>
          <w:lang w:val="en-ZA"/>
        </w:rPr>
        <w:t>2002</w:t>
      </w:r>
      <w:r w:rsidR="00790C95">
        <w:rPr>
          <w:rFonts w:cs="Times New Roman"/>
          <w:szCs w:val="24"/>
          <w:lang w:val="en-ZA"/>
        </w:rPr>
        <w:t xml:space="preserve">, </w:t>
      </w:r>
      <w:r w:rsidRPr="00A26CB0">
        <w:rPr>
          <w:rFonts w:cs="Times New Roman"/>
          <w:i/>
          <w:szCs w:val="24"/>
          <w:lang w:val="en-ZA"/>
        </w:rPr>
        <w:t>Community Radio: Its management and organisation in Zambia</w:t>
      </w:r>
      <w:r w:rsidRPr="00A26CB0">
        <w:rPr>
          <w:rFonts w:cs="Times New Roman"/>
          <w:szCs w:val="24"/>
          <w:lang w:val="en-ZA"/>
        </w:rPr>
        <w:t>, Zambia Independent Media Association.</w:t>
      </w:r>
    </w:p>
    <w:p w:rsidR="00BE60C2" w:rsidRPr="00A26CB0" w:rsidRDefault="00BE60C2" w:rsidP="00857743">
      <w:pPr>
        <w:spacing w:after="240"/>
        <w:ind w:firstLine="0"/>
        <w:rPr>
          <w:rFonts w:cs="Times New Roman"/>
          <w:szCs w:val="24"/>
          <w:lang w:val="en-ZA"/>
        </w:rPr>
      </w:pPr>
      <w:r w:rsidRPr="00A26CB0">
        <w:rPr>
          <w:rFonts w:cs="Times New Roman"/>
          <w:szCs w:val="24"/>
          <w:lang w:val="en-ZA"/>
        </w:rPr>
        <w:t xml:space="preserve">Kupe, T., 2005, ‘A new dawn for Africa? Nepad, the African Union and challenges for the African media’,  in </w:t>
      </w:r>
      <w:r w:rsidRPr="00A26CB0">
        <w:rPr>
          <w:rFonts w:cs="Times New Roman"/>
          <w:i/>
          <w:szCs w:val="24"/>
          <w:lang w:val="en-ZA"/>
        </w:rPr>
        <w:t>Untold stories:  Economics and Business Journalism in African Media</w:t>
      </w:r>
      <w:r w:rsidRPr="00A26CB0">
        <w:rPr>
          <w:rFonts w:cs="Times New Roman"/>
          <w:szCs w:val="24"/>
          <w:lang w:val="en-ZA"/>
        </w:rPr>
        <w:t>, Peter Kariethi and Nixon Kariithi (eds.)</w:t>
      </w:r>
    </w:p>
    <w:p w:rsidR="00BE60C2" w:rsidRPr="00A26CB0" w:rsidRDefault="00BE60C2" w:rsidP="00857743">
      <w:pPr>
        <w:spacing w:after="240"/>
        <w:ind w:firstLine="0"/>
        <w:rPr>
          <w:rFonts w:cs="Times New Roman"/>
          <w:szCs w:val="24"/>
          <w:lang w:val="en-ZA"/>
        </w:rPr>
      </w:pPr>
      <w:r w:rsidRPr="00A26CB0">
        <w:rPr>
          <w:rFonts w:cs="Times New Roman"/>
          <w:szCs w:val="24"/>
          <w:lang w:val="en-ZA"/>
        </w:rPr>
        <w:t xml:space="preserve">Lent, J., 1977, ‘A </w:t>
      </w:r>
      <w:r w:rsidR="00C36BAD" w:rsidRPr="00A26CB0">
        <w:rPr>
          <w:rFonts w:cs="Times New Roman"/>
          <w:szCs w:val="24"/>
          <w:lang w:val="en-ZA"/>
        </w:rPr>
        <w:t>‘Third World’</w:t>
      </w:r>
      <w:r w:rsidRPr="00A26CB0">
        <w:rPr>
          <w:rFonts w:cs="Times New Roman"/>
          <w:szCs w:val="24"/>
          <w:lang w:val="en-ZA"/>
        </w:rPr>
        <w:t xml:space="preserve"> News Deal? Part 1: A Guiding Light’. Index on Censorship. 6.5, (27-34)</w:t>
      </w:r>
    </w:p>
    <w:p w:rsidR="00BE60C2" w:rsidRPr="00790C95" w:rsidRDefault="00BE60C2" w:rsidP="00857743">
      <w:pPr>
        <w:spacing w:after="240"/>
        <w:ind w:firstLine="0"/>
        <w:rPr>
          <w:rFonts w:cs="Times New Roman"/>
          <w:szCs w:val="24"/>
          <w:lang w:val="en-ZA"/>
        </w:rPr>
      </w:pPr>
      <w:r w:rsidRPr="00A26CB0">
        <w:rPr>
          <w:rFonts w:cs="Times New Roman"/>
          <w:szCs w:val="24"/>
          <w:lang w:val="en-ZA"/>
        </w:rPr>
        <w:t xml:space="preserve">Mary Myers, </w:t>
      </w:r>
      <w:r w:rsidR="00790C95" w:rsidRPr="00A26CB0">
        <w:rPr>
          <w:rFonts w:cs="Times New Roman"/>
          <w:szCs w:val="24"/>
          <w:lang w:val="en-ZA"/>
        </w:rPr>
        <w:t xml:space="preserve">2008 </w:t>
      </w:r>
      <w:r w:rsidRPr="00A26CB0">
        <w:rPr>
          <w:rFonts w:cs="Times New Roman"/>
          <w:szCs w:val="24"/>
          <w:lang w:val="en-ZA"/>
        </w:rPr>
        <w:t xml:space="preserve">‘Donor support for media development’ in </w:t>
      </w:r>
      <w:r w:rsidRPr="00A26CB0">
        <w:rPr>
          <w:rFonts w:cs="Times New Roman"/>
          <w:i/>
          <w:szCs w:val="24"/>
          <w:lang w:val="en-ZA"/>
        </w:rPr>
        <w:t>Whose Voices? Media and Pluralism in the Context of Democratisation</w:t>
      </w:r>
      <w:r w:rsidR="00790C95">
        <w:rPr>
          <w:rFonts w:cs="Times New Roman"/>
          <w:i/>
          <w:szCs w:val="24"/>
          <w:lang w:val="en-ZA"/>
        </w:rPr>
        <w:t xml:space="preserve">, </w:t>
      </w:r>
      <w:r w:rsidR="00790C95">
        <w:rPr>
          <w:rFonts w:cs="Times New Roman"/>
          <w:szCs w:val="24"/>
          <w:lang w:val="en-ZA"/>
        </w:rPr>
        <w:t>Uppsala University Collegium for Development Studies</w:t>
      </w:r>
    </w:p>
    <w:p w:rsidR="00BE60C2" w:rsidRPr="00A26CB0" w:rsidRDefault="00BE60C2" w:rsidP="00857743">
      <w:pPr>
        <w:spacing w:after="240"/>
        <w:ind w:firstLine="0"/>
        <w:rPr>
          <w:rFonts w:eastAsia="Calibri" w:cs="Times New Roman"/>
          <w:szCs w:val="24"/>
          <w:lang w:val="en-ZA"/>
        </w:rPr>
      </w:pPr>
      <w:r w:rsidRPr="00A26CB0">
        <w:rPr>
          <w:rFonts w:eastAsia="Calibri" w:cs="Times New Roman"/>
          <w:szCs w:val="24"/>
          <w:lang w:val="en-ZA"/>
        </w:rPr>
        <w:t xml:space="preserve">McQuail, D., 2006, ‘Media roles in society’. </w:t>
      </w:r>
      <w:r w:rsidRPr="00790C95">
        <w:rPr>
          <w:rFonts w:eastAsia="Calibri" w:cs="Times New Roman"/>
          <w:i/>
          <w:szCs w:val="24"/>
          <w:lang w:val="en-ZA"/>
        </w:rPr>
        <w:t>Researching Media Democracy and Participation</w:t>
      </w:r>
      <w:r w:rsidRPr="00A26CB0">
        <w:rPr>
          <w:rFonts w:eastAsia="Calibri" w:cs="Times New Roman"/>
          <w:szCs w:val="24"/>
          <w:lang w:val="en-ZA"/>
        </w:rPr>
        <w:t>. Tartu University Press.</w:t>
      </w:r>
    </w:p>
    <w:p w:rsidR="00BE60C2" w:rsidRPr="00A26CB0" w:rsidRDefault="00BE60C2" w:rsidP="00857743">
      <w:pPr>
        <w:spacing w:after="240"/>
        <w:ind w:firstLine="0"/>
        <w:rPr>
          <w:rFonts w:cs="Times New Roman"/>
          <w:szCs w:val="24"/>
          <w:lang w:val="en-ZA"/>
        </w:rPr>
      </w:pPr>
      <w:r w:rsidRPr="00A26CB0">
        <w:rPr>
          <w:rFonts w:cs="Times New Roman"/>
          <w:szCs w:val="24"/>
          <w:lang w:val="en-ZA"/>
        </w:rPr>
        <w:t xml:space="preserve">Ogan, C., 1982, ‘Development journalism/communication: the status of the concept’, in </w:t>
      </w:r>
      <w:r w:rsidRPr="00A26CB0">
        <w:rPr>
          <w:rFonts w:cs="Times New Roman"/>
          <w:i/>
          <w:szCs w:val="24"/>
          <w:lang w:val="en-ZA"/>
        </w:rPr>
        <w:t>Gazette</w:t>
      </w:r>
      <w:r w:rsidRPr="00A26CB0">
        <w:rPr>
          <w:rFonts w:cs="Times New Roman"/>
          <w:szCs w:val="24"/>
          <w:lang w:val="en-ZA"/>
        </w:rPr>
        <w:t xml:space="preserve"> 29 (1982) 3-13</w:t>
      </w:r>
    </w:p>
    <w:p w:rsidR="00BE60C2" w:rsidRPr="00A26CB0" w:rsidRDefault="00BE60C2" w:rsidP="00857743">
      <w:pPr>
        <w:spacing w:after="240"/>
        <w:ind w:firstLine="0"/>
        <w:rPr>
          <w:rFonts w:eastAsia="Calibri" w:cs="Times New Roman"/>
          <w:szCs w:val="24"/>
          <w:lang w:val="en-ZA"/>
        </w:rPr>
      </w:pPr>
      <w:r w:rsidRPr="00A26CB0">
        <w:rPr>
          <w:rFonts w:eastAsia="Calibri" w:cs="Times New Roman"/>
          <w:szCs w:val="24"/>
          <w:lang w:val="en-ZA"/>
        </w:rPr>
        <w:t xml:space="preserve">Putnam, R., 1993, ‘The Prosperous Community: Social Capital in Public Life’. </w:t>
      </w:r>
      <w:r w:rsidRPr="00BB46E7">
        <w:rPr>
          <w:rFonts w:eastAsia="Calibri" w:cs="Times New Roman"/>
          <w:i/>
          <w:szCs w:val="24"/>
          <w:lang w:val="en-ZA"/>
        </w:rPr>
        <w:t>The American Prospect</w:t>
      </w:r>
      <w:r w:rsidRPr="00A26CB0">
        <w:rPr>
          <w:rFonts w:eastAsia="Calibri" w:cs="Times New Roman"/>
          <w:szCs w:val="24"/>
          <w:lang w:val="en-ZA"/>
        </w:rPr>
        <w:t>. 4, 13.</w:t>
      </w:r>
    </w:p>
    <w:p w:rsidR="00BE60C2" w:rsidRPr="00A26CB0" w:rsidRDefault="00BE60C2" w:rsidP="00857743">
      <w:pPr>
        <w:spacing w:after="240"/>
        <w:ind w:firstLine="0"/>
        <w:rPr>
          <w:rFonts w:cs="Times New Roman"/>
          <w:szCs w:val="24"/>
          <w:lang w:val="en-ZA"/>
        </w:rPr>
      </w:pPr>
      <w:r w:rsidRPr="00A26CB0">
        <w:rPr>
          <w:rFonts w:cs="Times New Roman"/>
          <w:szCs w:val="24"/>
          <w:lang w:val="en-ZA"/>
        </w:rPr>
        <w:t xml:space="preserve">Servaes, J., 1986, ‘Development Theory and Communication Policy: Power to the people!’,  </w:t>
      </w:r>
      <w:r w:rsidRPr="00A26CB0">
        <w:rPr>
          <w:rFonts w:cs="Times New Roman"/>
          <w:i/>
          <w:szCs w:val="24"/>
          <w:lang w:val="en-ZA"/>
        </w:rPr>
        <w:t>European Journal of Communication</w:t>
      </w:r>
      <w:r w:rsidRPr="00A26CB0">
        <w:rPr>
          <w:rFonts w:cs="Times New Roman"/>
          <w:szCs w:val="24"/>
          <w:lang w:val="en-ZA"/>
        </w:rPr>
        <w:t xml:space="preserve"> 1 (203-229).</w:t>
      </w:r>
    </w:p>
    <w:p w:rsidR="00BE60C2" w:rsidRPr="00A26CB0" w:rsidRDefault="00BE60C2" w:rsidP="00857743">
      <w:pPr>
        <w:spacing w:after="240"/>
        <w:ind w:firstLine="0"/>
        <w:rPr>
          <w:rFonts w:cs="Times New Roman"/>
          <w:szCs w:val="24"/>
          <w:lang w:val="en-ZA"/>
        </w:rPr>
      </w:pPr>
      <w:r w:rsidRPr="00A26CB0">
        <w:rPr>
          <w:rFonts w:cs="Times New Roman"/>
          <w:szCs w:val="24"/>
          <w:lang w:val="en-ZA"/>
        </w:rPr>
        <w:t>Wood, A., and Barnes, J., 2007  ‘Making poverty the story: Time to involve the media in poverty reduction’, Report for Panos, London</w:t>
      </w:r>
    </w:p>
    <w:p w:rsidR="00C36F1A" w:rsidRPr="00E743E1" w:rsidRDefault="00790C95" w:rsidP="00BB46E7">
      <w:pPr>
        <w:spacing w:after="240"/>
        <w:ind w:firstLine="0"/>
        <w:rPr>
          <w:rFonts w:cs="Times New Roman"/>
          <w:szCs w:val="24"/>
          <w:lang w:val="en-ZA"/>
        </w:rPr>
      </w:pPr>
      <w:r>
        <w:rPr>
          <w:rFonts w:cs="Times New Roman"/>
          <w:szCs w:val="24"/>
          <w:lang w:val="en-ZA"/>
        </w:rPr>
        <w:t>Mozammel, M. &amp; Odugbemi, S. (eds), 2005,</w:t>
      </w:r>
      <w:r w:rsidR="00BE60C2" w:rsidRPr="00A26CB0">
        <w:rPr>
          <w:rFonts w:cs="Times New Roman"/>
          <w:szCs w:val="24"/>
          <w:lang w:val="en-ZA"/>
        </w:rPr>
        <w:t xml:space="preserve"> </w:t>
      </w:r>
      <w:r w:rsidR="00BE60C2" w:rsidRPr="00790C95">
        <w:rPr>
          <w:rFonts w:cs="Times New Roman"/>
          <w:i/>
          <w:szCs w:val="24"/>
          <w:lang w:val="en-ZA"/>
        </w:rPr>
        <w:t>With the support of the multitudes</w:t>
      </w:r>
      <w:r>
        <w:rPr>
          <w:rFonts w:cs="Times New Roman"/>
          <w:i/>
          <w:szCs w:val="24"/>
          <w:lang w:val="en-ZA"/>
        </w:rPr>
        <w:t>: Using strategic communication to fight poverty through PRSPs</w:t>
      </w:r>
      <w:r>
        <w:rPr>
          <w:rFonts w:cs="Times New Roman"/>
          <w:szCs w:val="24"/>
          <w:lang w:val="en-ZA"/>
        </w:rPr>
        <w:t>, World Bank Department for International Development</w:t>
      </w:r>
    </w:p>
    <w:sectPr w:rsidR="00C36F1A" w:rsidRPr="00E743E1" w:rsidSect="008C7BBC">
      <w:footerReference w:type="default" r:id="rId7"/>
      <w:pgSz w:w="11906" w:h="16838"/>
      <w:pgMar w:top="1440" w:right="1440" w:bottom="1440" w:left="1440"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7E2" w:rsidRDefault="00E527E2" w:rsidP="00C36F1A">
      <w:pPr>
        <w:spacing w:after="0" w:line="240" w:lineRule="auto"/>
      </w:pPr>
      <w:r>
        <w:separator/>
      </w:r>
    </w:p>
  </w:endnote>
  <w:endnote w:type="continuationSeparator" w:id="1">
    <w:p w:rsidR="00E527E2" w:rsidRDefault="00E527E2" w:rsidP="00C36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73" w:rsidRPr="00C36F1A" w:rsidRDefault="00665273" w:rsidP="00C36F1A">
    <w:pPr>
      <w:jc w:val="right"/>
      <w:rPr>
        <w:color w:val="808080" w:themeColor="background1" w:themeShade="80"/>
        <w:sz w:val="18"/>
      </w:rPr>
    </w:pPr>
    <w:r w:rsidRPr="00C36F1A">
      <w:rPr>
        <w:color w:val="808080" w:themeColor="background1" w:themeShade="80"/>
        <w:sz w:val="18"/>
      </w:rPr>
      <w:t xml:space="preserve">Luke Reid  |  Draft: Media and Development  |   </w:t>
    </w:r>
    <w:sdt>
      <w:sdtPr>
        <w:rPr>
          <w:sz w:val="18"/>
        </w:rPr>
        <w:id w:val="17039105"/>
        <w:docPartObj>
          <w:docPartGallery w:val="Page Numbers (Top of Page)"/>
          <w:docPartUnique/>
        </w:docPartObj>
      </w:sdtPr>
      <w:sdtContent>
        <w:r w:rsidRPr="00C36F1A">
          <w:rPr>
            <w:color w:val="808080" w:themeColor="background1" w:themeShade="80"/>
            <w:sz w:val="18"/>
          </w:rPr>
          <w:t xml:space="preserve">Page </w:t>
        </w:r>
        <w:r w:rsidRPr="00C36F1A">
          <w:rPr>
            <w:color w:val="808080" w:themeColor="background1" w:themeShade="80"/>
            <w:sz w:val="18"/>
          </w:rPr>
          <w:fldChar w:fldCharType="begin"/>
        </w:r>
        <w:r w:rsidRPr="00C36F1A">
          <w:rPr>
            <w:color w:val="808080" w:themeColor="background1" w:themeShade="80"/>
            <w:sz w:val="18"/>
          </w:rPr>
          <w:instrText xml:space="preserve"> PAGE </w:instrText>
        </w:r>
        <w:r w:rsidRPr="00C36F1A">
          <w:rPr>
            <w:color w:val="808080" w:themeColor="background1" w:themeShade="80"/>
            <w:sz w:val="18"/>
          </w:rPr>
          <w:fldChar w:fldCharType="separate"/>
        </w:r>
        <w:r w:rsidR="00122D43">
          <w:rPr>
            <w:noProof/>
            <w:color w:val="808080" w:themeColor="background1" w:themeShade="80"/>
            <w:sz w:val="18"/>
          </w:rPr>
          <w:t>1</w:t>
        </w:r>
        <w:r w:rsidRPr="00C36F1A">
          <w:rPr>
            <w:color w:val="808080" w:themeColor="background1" w:themeShade="80"/>
            <w:sz w:val="18"/>
          </w:rPr>
          <w:fldChar w:fldCharType="end"/>
        </w:r>
        <w:r w:rsidRPr="00C36F1A">
          <w:rPr>
            <w:color w:val="808080" w:themeColor="background1" w:themeShade="80"/>
            <w:sz w:val="18"/>
          </w:rPr>
          <w:t xml:space="preserve"> of </w:t>
        </w:r>
        <w:r w:rsidRPr="00C36F1A">
          <w:rPr>
            <w:color w:val="808080" w:themeColor="background1" w:themeShade="80"/>
            <w:sz w:val="18"/>
          </w:rPr>
          <w:fldChar w:fldCharType="begin"/>
        </w:r>
        <w:r w:rsidRPr="00C36F1A">
          <w:rPr>
            <w:color w:val="808080" w:themeColor="background1" w:themeShade="80"/>
            <w:sz w:val="18"/>
          </w:rPr>
          <w:instrText xml:space="preserve"> NUMPAGES  </w:instrText>
        </w:r>
        <w:r w:rsidRPr="00C36F1A">
          <w:rPr>
            <w:color w:val="808080" w:themeColor="background1" w:themeShade="80"/>
            <w:sz w:val="18"/>
          </w:rPr>
          <w:fldChar w:fldCharType="separate"/>
        </w:r>
        <w:r w:rsidR="00122D43">
          <w:rPr>
            <w:noProof/>
            <w:color w:val="808080" w:themeColor="background1" w:themeShade="80"/>
            <w:sz w:val="18"/>
          </w:rPr>
          <w:t>20</w:t>
        </w:r>
        <w:r w:rsidRPr="00C36F1A">
          <w:rPr>
            <w:color w:val="808080" w:themeColor="background1" w:themeShade="80"/>
            <w:sz w:val="18"/>
          </w:rPr>
          <w:fldChar w:fldCharType="end"/>
        </w:r>
      </w:sdtContent>
    </w:sdt>
  </w:p>
  <w:p w:rsidR="00665273" w:rsidRDefault="00665273" w:rsidP="00C36F1A">
    <w:pPr>
      <w:pStyle w:val="Footer"/>
      <w:tabs>
        <w:tab w:val="clear" w:pos="4513"/>
        <w:tab w:val="clear" w:pos="9026"/>
        <w:tab w:val="left" w:pos="746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7E2" w:rsidRDefault="00E527E2" w:rsidP="00C36F1A">
      <w:pPr>
        <w:spacing w:after="0" w:line="240" w:lineRule="auto"/>
      </w:pPr>
      <w:r>
        <w:separator/>
      </w:r>
    </w:p>
  </w:footnote>
  <w:footnote w:type="continuationSeparator" w:id="1">
    <w:p w:rsidR="00E527E2" w:rsidRDefault="00E527E2" w:rsidP="00C36F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C01"/>
    <w:multiLevelType w:val="hybridMultilevel"/>
    <w:tmpl w:val="79E6F7B6"/>
    <w:lvl w:ilvl="0" w:tplc="AEDCB8B8">
      <w:start w:val="1"/>
      <w:numFmt w:val="bullet"/>
      <w:lvlText w:val="•"/>
      <w:lvlJc w:val="left"/>
      <w:pPr>
        <w:tabs>
          <w:tab w:val="num" w:pos="720"/>
        </w:tabs>
        <w:ind w:left="720" w:hanging="360"/>
      </w:pPr>
      <w:rPr>
        <w:rFonts w:ascii="Arial" w:hAnsi="Arial" w:hint="default"/>
      </w:rPr>
    </w:lvl>
    <w:lvl w:ilvl="1" w:tplc="0F7C46AA" w:tentative="1">
      <w:start w:val="1"/>
      <w:numFmt w:val="bullet"/>
      <w:lvlText w:val="•"/>
      <w:lvlJc w:val="left"/>
      <w:pPr>
        <w:tabs>
          <w:tab w:val="num" w:pos="1440"/>
        </w:tabs>
        <w:ind w:left="1440" w:hanging="360"/>
      </w:pPr>
      <w:rPr>
        <w:rFonts w:ascii="Arial" w:hAnsi="Arial" w:hint="default"/>
      </w:rPr>
    </w:lvl>
    <w:lvl w:ilvl="2" w:tplc="3F8082C2" w:tentative="1">
      <w:start w:val="1"/>
      <w:numFmt w:val="bullet"/>
      <w:lvlText w:val="•"/>
      <w:lvlJc w:val="left"/>
      <w:pPr>
        <w:tabs>
          <w:tab w:val="num" w:pos="2160"/>
        </w:tabs>
        <w:ind w:left="2160" w:hanging="360"/>
      </w:pPr>
      <w:rPr>
        <w:rFonts w:ascii="Arial" w:hAnsi="Arial" w:hint="default"/>
      </w:rPr>
    </w:lvl>
    <w:lvl w:ilvl="3" w:tplc="D0EA52EE" w:tentative="1">
      <w:start w:val="1"/>
      <w:numFmt w:val="bullet"/>
      <w:lvlText w:val="•"/>
      <w:lvlJc w:val="left"/>
      <w:pPr>
        <w:tabs>
          <w:tab w:val="num" w:pos="2880"/>
        </w:tabs>
        <w:ind w:left="2880" w:hanging="360"/>
      </w:pPr>
      <w:rPr>
        <w:rFonts w:ascii="Arial" w:hAnsi="Arial" w:hint="default"/>
      </w:rPr>
    </w:lvl>
    <w:lvl w:ilvl="4" w:tplc="EF66C656" w:tentative="1">
      <w:start w:val="1"/>
      <w:numFmt w:val="bullet"/>
      <w:lvlText w:val="•"/>
      <w:lvlJc w:val="left"/>
      <w:pPr>
        <w:tabs>
          <w:tab w:val="num" w:pos="3600"/>
        </w:tabs>
        <w:ind w:left="3600" w:hanging="360"/>
      </w:pPr>
      <w:rPr>
        <w:rFonts w:ascii="Arial" w:hAnsi="Arial" w:hint="default"/>
      </w:rPr>
    </w:lvl>
    <w:lvl w:ilvl="5" w:tplc="845AF566" w:tentative="1">
      <w:start w:val="1"/>
      <w:numFmt w:val="bullet"/>
      <w:lvlText w:val="•"/>
      <w:lvlJc w:val="left"/>
      <w:pPr>
        <w:tabs>
          <w:tab w:val="num" w:pos="4320"/>
        </w:tabs>
        <w:ind w:left="4320" w:hanging="360"/>
      </w:pPr>
      <w:rPr>
        <w:rFonts w:ascii="Arial" w:hAnsi="Arial" w:hint="default"/>
      </w:rPr>
    </w:lvl>
    <w:lvl w:ilvl="6" w:tplc="DBB89FFE" w:tentative="1">
      <w:start w:val="1"/>
      <w:numFmt w:val="bullet"/>
      <w:lvlText w:val="•"/>
      <w:lvlJc w:val="left"/>
      <w:pPr>
        <w:tabs>
          <w:tab w:val="num" w:pos="5040"/>
        </w:tabs>
        <w:ind w:left="5040" w:hanging="360"/>
      </w:pPr>
      <w:rPr>
        <w:rFonts w:ascii="Arial" w:hAnsi="Arial" w:hint="default"/>
      </w:rPr>
    </w:lvl>
    <w:lvl w:ilvl="7" w:tplc="5C047EB2" w:tentative="1">
      <w:start w:val="1"/>
      <w:numFmt w:val="bullet"/>
      <w:lvlText w:val="•"/>
      <w:lvlJc w:val="left"/>
      <w:pPr>
        <w:tabs>
          <w:tab w:val="num" w:pos="5760"/>
        </w:tabs>
        <w:ind w:left="5760" w:hanging="360"/>
      </w:pPr>
      <w:rPr>
        <w:rFonts w:ascii="Arial" w:hAnsi="Arial" w:hint="default"/>
      </w:rPr>
    </w:lvl>
    <w:lvl w:ilvl="8" w:tplc="0A803384" w:tentative="1">
      <w:start w:val="1"/>
      <w:numFmt w:val="bullet"/>
      <w:lvlText w:val="•"/>
      <w:lvlJc w:val="left"/>
      <w:pPr>
        <w:tabs>
          <w:tab w:val="num" w:pos="6480"/>
        </w:tabs>
        <w:ind w:left="6480" w:hanging="360"/>
      </w:pPr>
      <w:rPr>
        <w:rFonts w:ascii="Arial" w:hAnsi="Arial" w:hint="default"/>
      </w:rPr>
    </w:lvl>
  </w:abstractNum>
  <w:abstractNum w:abstractNumId="1">
    <w:nsid w:val="063A08E3"/>
    <w:multiLevelType w:val="hybridMultilevel"/>
    <w:tmpl w:val="3A66C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A87949"/>
    <w:multiLevelType w:val="hybridMultilevel"/>
    <w:tmpl w:val="67EE7A4E"/>
    <w:lvl w:ilvl="0" w:tplc="A32AF82E">
      <w:start w:val="1"/>
      <w:numFmt w:val="bullet"/>
      <w:lvlText w:val="•"/>
      <w:lvlJc w:val="left"/>
      <w:pPr>
        <w:tabs>
          <w:tab w:val="num" w:pos="720"/>
        </w:tabs>
        <w:ind w:left="720" w:hanging="360"/>
      </w:pPr>
      <w:rPr>
        <w:rFonts w:ascii="Arial" w:hAnsi="Arial" w:hint="default"/>
      </w:rPr>
    </w:lvl>
    <w:lvl w:ilvl="1" w:tplc="912E07D0" w:tentative="1">
      <w:start w:val="1"/>
      <w:numFmt w:val="bullet"/>
      <w:lvlText w:val="•"/>
      <w:lvlJc w:val="left"/>
      <w:pPr>
        <w:tabs>
          <w:tab w:val="num" w:pos="1440"/>
        </w:tabs>
        <w:ind w:left="1440" w:hanging="360"/>
      </w:pPr>
      <w:rPr>
        <w:rFonts w:ascii="Arial" w:hAnsi="Arial" w:hint="default"/>
      </w:rPr>
    </w:lvl>
    <w:lvl w:ilvl="2" w:tplc="131EE096" w:tentative="1">
      <w:start w:val="1"/>
      <w:numFmt w:val="bullet"/>
      <w:lvlText w:val="•"/>
      <w:lvlJc w:val="left"/>
      <w:pPr>
        <w:tabs>
          <w:tab w:val="num" w:pos="2160"/>
        </w:tabs>
        <w:ind w:left="2160" w:hanging="360"/>
      </w:pPr>
      <w:rPr>
        <w:rFonts w:ascii="Arial" w:hAnsi="Arial" w:hint="default"/>
      </w:rPr>
    </w:lvl>
    <w:lvl w:ilvl="3" w:tplc="9E34C050" w:tentative="1">
      <w:start w:val="1"/>
      <w:numFmt w:val="bullet"/>
      <w:lvlText w:val="•"/>
      <w:lvlJc w:val="left"/>
      <w:pPr>
        <w:tabs>
          <w:tab w:val="num" w:pos="2880"/>
        </w:tabs>
        <w:ind w:left="2880" w:hanging="360"/>
      </w:pPr>
      <w:rPr>
        <w:rFonts w:ascii="Arial" w:hAnsi="Arial" w:hint="default"/>
      </w:rPr>
    </w:lvl>
    <w:lvl w:ilvl="4" w:tplc="46963FB8" w:tentative="1">
      <w:start w:val="1"/>
      <w:numFmt w:val="bullet"/>
      <w:lvlText w:val="•"/>
      <w:lvlJc w:val="left"/>
      <w:pPr>
        <w:tabs>
          <w:tab w:val="num" w:pos="3600"/>
        </w:tabs>
        <w:ind w:left="3600" w:hanging="360"/>
      </w:pPr>
      <w:rPr>
        <w:rFonts w:ascii="Arial" w:hAnsi="Arial" w:hint="default"/>
      </w:rPr>
    </w:lvl>
    <w:lvl w:ilvl="5" w:tplc="C414E416" w:tentative="1">
      <w:start w:val="1"/>
      <w:numFmt w:val="bullet"/>
      <w:lvlText w:val="•"/>
      <w:lvlJc w:val="left"/>
      <w:pPr>
        <w:tabs>
          <w:tab w:val="num" w:pos="4320"/>
        </w:tabs>
        <w:ind w:left="4320" w:hanging="360"/>
      </w:pPr>
      <w:rPr>
        <w:rFonts w:ascii="Arial" w:hAnsi="Arial" w:hint="default"/>
      </w:rPr>
    </w:lvl>
    <w:lvl w:ilvl="6" w:tplc="D2F479D0" w:tentative="1">
      <w:start w:val="1"/>
      <w:numFmt w:val="bullet"/>
      <w:lvlText w:val="•"/>
      <w:lvlJc w:val="left"/>
      <w:pPr>
        <w:tabs>
          <w:tab w:val="num" w:pos="5040"/>
        </w:tabs>
        <w:ind w:left="5040" w:hanging="360"/>
      </w:pPr>
      <w:rPr>
        <w:rFonts w:ascii="Arial" w:hAnsi="Arial" w:hint="default"/>
      </w:rPr>
    </w:lvl>
    <w:lvl w:ilvl="7" w:tplc="7E609CFE" w:tentative="1">
      <w:start w:val="1"/>
      <w:numFmt w:val="bullet"/>
      <w:lvlText w:val="•"/>
      <w:lvlJc w:val="left"/>
      <w:pPr>
        <w:tabs>
          <w:tab w:val="num" w:pos="5760"/>
        </w:tabs>
        <w:ind w:left="5760" w:hanging="360"/>
      </w:pPr>
      <w:rPr>
        <w:rFonts w:ascii="Arial" w:hAnsi="Arial" w:hint="default"/>
      </w:rPr>
    </w:lvl>
    <w:lvl w:ilvl="8" w:tplc="6DC6ABD4" w:tentative="1">
      <w:start w:val="1"/>
      <w:numFmt w:val="bullet"/>
      <w:lvlText w:val="•"/>
      <w:lvlJc w:val="left"/>
      <w:pPr>
        <w:tabs>
          <w:tab w:val="num" w:pos="6480"/>
        </w:tabs>
        <w:ind w:left="6480" w:hanging="360"/>
      </w:pPr>
      <w:rPr>
        <w:rFonts w:ascii="Arial" w:hAnsi="Arial" w:hint="default"/>
      </w:rPr>
    </w:lvl>
  </w:abstractNum>
  <w:abstractNum w:abstractNumId="3">
    <w:nsid w:val="07A7417C"/>
    <w:multiLevelType w:val="hybridMultilevel"/>
    <w:tmpl w:val="F07EAA1A"/>
    <w:lvl w:ilvl="0" w:tplc="12046C40">
      <w:start w:val="1"/>
      <w:numFmt w:val="bullet"/>
      <w:lvlText w:val="•"/>
      <w:lvlJc w:val="left"/>
      <w:pPr>
        <w:tabs>
          <w:tab w:val="num" w:pos="720"/>
        </w:tabs>
        <w:ind w:left="720" w:hanging="360"/>
      </w:pPr>
      <w:rPr>
        <w:rFonts w:ascii="Arial" w:hAnsi="Arial" w:hint="default"/>
      </w:rPr>
    </w:lvl>
    <w:lvl w:ilvl="1" w:tplc="3BCED42E" w:tentative="1">
      <w:start w:val="1"/>
      <w:numFmt w:val="bullet"/>
      <w:lvlText w:val="•"/>
      <w:lvlJc w:val="left"/>
      <w:pPr>
        <w:tabs>
          <w:tab w:val="num" w:pos="1440"/>
        </w:tabs>
        <w:ind w:left="1440" w:hanging="360"/>
      </w:pPr>
      <w:rPr>
        <w:rFonts w:ascii="Arial" w:hAnsi="Arial" w:hint="default"/>
      </w:rPr>
    </w:lvl>
    <w:lvl w:ilvl="2" w:tplc="84D69B56" w:tentative="1">
      <w:start w:val="1"/>
      <w:numFmt w:val="bullet"/>
      <w:lvlText w:val="•"/>
      <w:lvlJc w:val="left"/>
      <w:pPr>
        <w:tabs>
          <w:tab w:val="num" w:pos="2160"/>
        </w:tabs>
        <w:ind w:left="2160" w:hanging="360"/>
      </w:pPr>
      <w:rPr>
        <w:rFonts w:ascii="Arial" w:hAnsi="Arial" w:hint="default"/>
      </w:rPr>
    </w:lvl>
    <w:lvl w:ilvl="3" w:tplc="D6F2B748" w:tentative="1">
      <w:start w:val="1"/>
      <w:numFmt w:val="bullet"/>
      <w:lvlText w:val="•"/>
      <w:lvlJc w:val="left"/>
      <w:pPr>
        <w:tabs>
          <w:tab w:val="num" w:pos="2880"/>
        </w:tabs>
        <w:ind w:left="2880" w:hanging="360"/>
      </w:pPr>
      <w:rPr>
        <w:rFonts w:ascii="Arial" w:hAnsi="Arial" w:hint="default"/>
      </w:rPr>
    </w:lvl>
    <w:lvl w:ilvl="4" w:tplc="E19C9E5C" w:tentative="1">
      <w:start w:val="1"/>
      <w:numFmt w:val="bullet"/>
      <w:lvlText w:val="•"/>
      <w:lvlJc w:val="left"/>
      <w:pPr>
        <w:tabs>
          <w:tab w:val="num" w:pos="3600"/>
        </w:tabs>
        <w:ind w:left="3600" w:hanging="360"/>
      </w:pPr>
      <w:rPr>
        <w:rFonts w:ascii="Arial" w:hAnsi="Arial" w:hint="default"/>
      </w:rPr>
    </w:lvl>
    <w:lvl w:ilvl="5" w:tplc="98F2FF0E" w:tentative="1">
      <w:start w:val="1"/>
      <w:numFmt w:val="bullet"/>
      <w:lvlText w:val="•"/>
      <w:lvlJc w:val="left"/>
      <w:pPr>
        <w:tabs>
          <w:tab w:val="num" w:pos="4320"/>
        </w:tabs>
        <w:ind w:left="4320" w:hanging="360"/>
      </w:pPr>
      <w:rPr>
        <w:rFonts w:ascii="Arial" w:hAnsi="Arial" w:hint="default"/>
      </w:rPr>
    </w:lvl>
    <w:lvl w:ilvl="6" w:tplc="824C436C" w:tentative="1">
      <w:start w:val="1"/>
      <w:numFmt w:val="bullet"/>
      <w:lvlText w:val="•"/>
      <w:lvlJc w:val="left"/>
      <w:pPr>
        <w:tabs>
          <w:tab w:val="num" w:pos="5040"/>
        </w:tabs>
        <w:ind w:left="5040" w:hanging="360"/>
      </w:pPr>
      <w:rPr>
        <w:rFonts w:ascii="Arial" w:hAnsi="Arial" w:hint="default"/>
      </w:rPr>
    </w:lvl>
    <w:lvl w:ilvl="7" w:tplc="ED78AAA0" w:tentative="1">
      <w:start w:val="1"/>
      <w:numFmt w:val="bullet"/>
      <w:lvlText w:val="•"/>
      <w:lvlJc w:val="left"/>
      <w:pPr>
        <w:tabs>
          <w:tab w:val="num" w:pos="5760"/>
        </w:tabs>
        <w:ind w:left="5760" w:hanging="360"/>
      </w:pPr>
      <w:rPr>
        <w:rFonts w:ascii="Arial" w:hAnsi="Arial" w:hint="default"/>
      </w:rPr>
    </w:lvl>
    <w:lvl w:ilvl="8" w:tplc="426A50F6" w:tentative="1">
      <w:start w:val="1"/>
      <w:numFmt w:val="bullet"/>
      <w:lvlText w:val="•"/>
      <w:lvlJc w:val="left"/>
      <w:pPr>
        <w:tabs>
          <w:tab w:val="num" w:pos="6480"/>
        </w:tabs>
        <w:ind w:left="6480" w:hanging="360"/>
      </w:pPr>
      <w:rPr>
        <w:rFonts w:ascii="Arial" w:hAnsi="Arial" w:hint="default"/>
      </w:rPr>
    </w:lvl>
  </w:abstractNum>
  <w:abstractNum w:abstractNumId="4">
    <w:nsid w:val="12340F63"/>
    <w:multiLevelType w:val="hybridMultilevel"/>
    <w:tmpl w:val="08C4B850"/>
    <w:lvl w:ilvl="0" w:tplc="8CAC1C3C">
      <w:start w:val="1"/>
      <w:numFmt w:val="bullet"/>
      <w:lvlText w:val="•"/>
      <w:lvlJc w:val="left"/>
      <w:pPr>
        <w:tabs>
          <w:tab w:val="num" w:pos="720"/>
        </w:tabs>
        <w:ind w:left="720" w:hanging="360"/>
      </w:pPr>
      <w:rPr>
        <w:rFonts w:ascii="Arial" w:hAnsi="Arial" w:hint="default"/>
      </w:rPr>
    </w:lvl>
    <w:lvl w:ilvl="1" w:tplc="ADE47A5C" w:tentative="1">
      <w:start w:val="1"/>
      <w:numFmt w:val="bullet"/>
      <w:lvlText w:val="•"/>
      <w:lvlJc w:val="left"/>
      <w:pPr>
        <w:tabs>
          <w:tab w:val="num" w:pos="1440"/>
        </w:tabs>
        <w:ind w:left="1440" w:hanging="360"/>
      </w:pPr>
      <w:rPr>
        <w:rFonts w:ascii="Arial" w:hAnsi="Arial" w:hint="default"/>
      </w:rPr>
    </w:lvl>
    <w:lvl w:ilvl="2" w:tplc="A23E8B9E" w:tentative="1">
      <w:start w:val="1"/>
      <w:numFmt w:val="bullet"/>
      <w:lvlText w:val="•"/>
      <w:lvlJc w:val="left"/>
      <w:pPr>
        <w:tabs>
          <w:tab w:val="num" w:pos="2160"/>
        </w:tabs>
        <w:ind w:left="2160" w:hanging="360"/>
      </w:pPr>
      <w:rPr>
        <w:rFonts w:ascii="Arial" w:hAnsi="Arial" w:hint="default"/>
      </w:rPr>
    </w:lvl>
    <w:lvl w:ilvl="3" w:tplc="9E1C3BFE" w:tentative="1">
      <w:start w:val="1"/>
      <w:numFmt w:val="bullet"/>
      <w:lvlText w:val="•"/>
      <w:lvlJc w:val="left"/>
      <w:pPr>
        <w:tabs>
          <w:tab w:val="num" w:pos="2880"/>
        </w:tabs>
        <w:ind w:left="2880" w:hanging="360"/>
      </w:pPr>
      <w:rPr>
        <w:rFonts w:ascii="Arial" w:hAnsi="Arial" w:hint="default"/>
      </w:rPr>
    </w:lvl>
    <w:lvl w:ilvl="4" w:tplc="F2C61716" w:tentative="1">
      <w:start w:val="1"/>
      <w:numFmt w:val="bullet"/>
      <w:lvlText w:val="•"/>
      <w:lvlJc w:val="left"/>
      <w:pPr>
        <w:tabs>
          <w:tab w:val="num" w:pos="3600"/>
        </w:tabs>
        <w:ind w:left="3600" w:hanging="360"/>
      </w:pPr>
      <w:rPr>
        <w:rFonts w:ascii="Arial" w:hAnsi="Arial" w:hint="default"/>
      </w:rPr>
    </w:lvl>
    <w:lvl w:ilvl="5" w:tplc="2FBC9B20" w:tentative="1">
      <w:start w:val="1"/>
      <w:numFmt w:val="bullet"/>
      <w:lvlText w:val="•"/>
      <w:lvlJc w:val="left"/>
      <w:pPr>
        <w:tabs>
          <w:tab w:val="num" w:pos="4320"/>
        </w:tabs>
        <w:ind w:left="4320" w:hanging="360"/>
      </w:pPr>
      <w:rPr>
        <w:rFonts w:ascii="Arial" w:hAnsi="Arial" w:hint="default"/>
      </w:rPr>
    </w:lvl>
    <w:lvl w:ilvl="6" w:tplc="85545518" w:tentative="1">
      <w:start w:val="1"/>
      <w:numFmt w:val="bullet"/>
      <w:lvlText w:val="•"/>
      <w:lvlJc w:val="left"/>
      <w:pPr>
        <w:tabs>
          <w:tab w:val="num" w:pos="5040"/>
        </w:tabs>
        <w:ind w:left="5040" w:hanging="360"/>
      </w:pPr>
      <w:rPr>
        <w:rFonts w:ascii="Arial" w:hAnsi="Arial" w:hint="default"/>
      </w:rPr>
    </w:lvl>
    <w:lvl w:ilvl="7" w:tplc="D548C900" w:tentative="1">
      <w:start w:val="1"/>
      <w:numFmt w:val="bullet"/>
      <w:lvlText w:val="•"/>
      <w:lvlJc w:val="left"/>
      <w:pPr>
        <w:tabs>
          <w:tab w:val="num" w:pos="5760"/>
        </w:tabs>
        <w:ind w:left="5760" w:hanging="360"/>
      </w:pPr>
      <w:rPr>
        <w:rFonts w:ascii="Arial" w:hAnsi="Arial" w:hint="default"/>
      </w:rPr>
    </w:lvl>
    <w:lvl w:ilvl="8" w:tplc="91E8E43C" w:tentative="1">
      <w:start w:val="1"/>
      <w:numFmt w:val="bullet"/>
      <w:lvlText w:val="•"/>
      <w:lvlJc w:val="left"/>
      <w:pPr>
        <w:tabs>
          <w:tab w:val="num" w:pos="6480"/>
        </w:tabs>
        <w:ind w:left="6480" w:hanging="360"/>
      </w:pPr>
      <w:rPr>
        <w:rFonts w:ascii="Arial" w:hAnsi="Arial" w:hint="default"/>
      </w:rPr>
    </w:lvl>
  </w:abstractNum>
  <w:abstractNum w:abstractNumId="5">
    <w:nsid w:val="17D879A5"/>
    <w:multiLevelType w:val="hybridMultilevel"/>
    <w:tmpl w:val="1D2C675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20D01356"/>
    <w:multiLevelType w:val="hybridMultilevel"/>
    <w:tmpl w:val="F0BC0BF0"/>
    <w:lvl w:ilvl="0" w:tplc="3D10E5A4">
      <w:start w:val="1"/>
      <w:numFmt w:val="bullet"/>
      <w:lvlText w:val="•"/>
      <w:lvlJc w:val="left"/>
      <w:pPr>
        <w:tabs>
          <w:tab w:val="num" w:pos="720"/>
        </w:tabs>
        <w:ind w:left="720" w:hanging="360"/>
      </w:pPr>
      <w:rPr>
        <w:rFonts w:ascii="Arial" w:hAnsi="Arial" w:hint="default"/>
      </w:rPr>
    </w:lvl>
    <w:lvl w:ilvl="1" w:tplc="5406EF92" w:tentative="1">
      <w:start w:val="1"/>
      <w:numFmt w:val="bullet"/>
      <w:lvlText w:val="•"/>
      <w:lvlJc w:val="left"/>
      <w:pPr>
        <w:tabs>
          <w:tab w:val="num" w:pos="1440"/>
        </w:tabs>
        <w:ind w:left="1440" w:hanging="360"/>
      </w:pPr>
      <w:rPr>
        <w:rFonts w:ascii="Arial" w:hAnsi="Arial" w:hint="default"/>
      </w:rPr>
    </w:lvl>
    <w:lvl w:ilvl="2" w:tplc="3E4C6066" w:tentative="1">
      <w:start w:val="1"/>
      <w:numFmt w:val="bullet"/>
      <w:lvlText w:val="•"/>
      <w:lvlJc w:val="left"/>
      <w:pPr>
        <w:tabs>
          <w:tab w:val="num" w:pos="2160"/>
        </w:tabs>
        <w:ind w:left="2160" w:hanging="360"/>
      </w:pPr>
      <w:rPr>
        <w:rFonts w:ascii="Arial" w:hAnsi="Arial" w:hint="default"/>
      </w:rPr>
    </w:lvl>
    <w:lvl w:ilvl="3" w:tplc="8E08640C" w:tentative="1">
      <w:start w:val="1"/>
      <w:numFmt w:val="bullet"/>
      <w:lvlText w:val="•"/>
      <w:lvlJc w:val="left"/>
      <w:pPr>
        <w:tabs>
          <w:tab w:val="num" w:pos="2880"/>
        </w:tabs>
        <w:ind w:left="2880" w:hanging="360"/>
      </w:pPr>
      <w:rPr>
        <w:rFonts w:ascii="Arial" w:hAnsi="Arial" w:hint="default"/>
      </w:rPr>
    </w:lvl>
    <w:lvl w:ilvl="4" w:tplc="A2A2BEA8" w:tentative="1">
      <w:start w:val="1"/>
      <w:numFmt w:val="bullet"/>
      <w:lvlText w:val="•"/>
      <w:lvlJc w:val="left"/>
      <w:pPr>
        <w:tabs>
          <w:tab w:val="num" w:pos="3600"/>
        </w:tabs>
        <w:ind w:left="3600" w:hanging="360"/>
      </w:pPr>
      <w:rPr>
        <w:rFonts w:ascii="Arial" w:hAnsi="Arial" w:hint="default"/>
      </w:rPr>
    </w:lvl>
    <w:lvl w:ilvl="5" w:tplc="C53C1F5A" w:tentative="1">
      <w:start w:val="1"/>
      <w:numFmt w:val="bullet"/>
      <w:lvlText w:val="•"/>
      <w:lvlJc w:val="left"/>
      <w:pPr>
        <w:tabs>
          <w:tab w:val="num" w:pos="4320"/>
        </w:tabs>
        <w:ind w:left="4320" w:hanging="360"/>
      </w:pPr>
      <w:rPr>
        <w:rFonts w:ascii="Arial" w:hAnsi="Arial" w:hint="default"/>
      </w:rPr>
    </w:lvl>
    <w:lvl w:ilvl="6" w:tplc="3E3CEC7C" w:tentative="1">
      <w:start w:val="1"/>
      <w:numFmt w:val="bullet"/>
      <w:lvlText w:val="•"/>
      <w:lvlJc w:val="left"/>
      <w:pPr>
        <w:tabs>
          <w:tab w:val="num" w:pos="5040"/>
        </w:tabs>
        <w:ind w:left="5040" w:hanging="360"/>
      </w:pPr>
      <w:rPr>
        <w:rFonts w:ascii="Arial" w:hAnsi="Arial" w:hint="default"/>
      </w:rPr>
    </w:lvl>
    <w:lvl w:ilvl="7" w:tplc="1A8A7ADE" w:tentative="1">
      <w:start w:val="1"/>
      <w:numFmt w:val="bullet"/>
      <w:lvlText w:val="•"/>
      <w:lvlJc w:val="left"/>
      <w:pPr>
        <w:tabs>
          <w:tab w:val="num" w:pos="5760"/>
        </w:tabs>
        <w:ind w:left="5760" w:hanging="360"/>
      </w:pPr>
      <w:rPr>
        <w:rFonts w:ascii="Arial" w:hAnsi="Arial" w:hint="default"/>
      </w:rPr>
    </w:lvl>
    <w:lvl w:ilvl="8" w:tplc="091A8BBE" w:tentative="1">
      <w:start w:val="1"/>
      <w:numFmt w:val="bullet"/>
      <w:lvlText w:val="•"/>
      <w:lvlJc w:val="left"/>
      <w:pPr>
        <w:tabs>
          <w:tab w:val="num" w:pos="6480"/>
        </w:tabs>
        <w:ind w:left="6480" w:hanging="360"/>
      </w:pPr>
      <w:rPr>
        <w:rFonts w:ascii="Arial" w:hAnsi="Arial" w:hint="default"/>
      </w:rPr>
    </w:lvl>
  </w:abstractNum>
  <w:abstractNum w:abstractNumId="7">
    <w:nsid w:val="220C6BEE"/>
    <w:multiLevelType w:val="hybridMultilevel"/>
    <w:tmpl w:val="C5DABCC2"/>
    <w:lvl w:ilvl="0" w:tplc="19AC30D8">
      <w:start w:val="1"/>
      <w:numFmt w:val="bullet"/>
      <w:lvlText w:val="•"/>
      <w:lvlJc w:val="left"/>
      <w:pPr>
        <w:tabs>
          <w:tab w:val="num" w:pos="720"/>
        </w:tabs>
        <w:ind w:left="720" w:hanging="360"/>
      </w:pPr>
      <w:rPr>
        <w:rFonts w:ascii="Arial" w:hAnsi="Arial" w:hint="default"/>
      </w:rPr>
    </w:lvl>
    <w:lvl w:ilvl="1" w:tplc="3C7495FC">
      <w:start w:val="1302"/>
      <w:numFmt w:val="bullet"/>
      <w:lvlText w:val="–"/>
      <w:lvlJc w:val="left"/>
      <w:pPr>
        <w:tabs>
          <w:tab w:val="num" w:pos="1440"/>
        </w:tabs>
        <w:ind w:left="1440" w:hanging="360"/>
      </w:pPr>
      <w:rPr>
        <w:rFonts w:ascii="Arial" w:hAnsi="Arial" w:hint="default"/>
      </w:rPr>
    </w:lvl>
    <w:lvl w:ilvl="2" w:tplc="6D10890C" w:tentative="1">
      <w:start w:val="1"/>
      <w:numFmt w:val="bullet"/>
      <w:lvlText w:val="•"/>
      <w:lvlJc w:val="left"/>
      <w:pPr>
        <w:tabs>
          <w:tab w:val="num" w:pos="2160"/>
        </w:tabs>
        <w:ind w:left="2160" w:hanging="360"/>
      </w:pPr>
      <w:rPr>
        <w:rFonts w:ascii="Arial" w:hAnsi="Arial" w:hint="default"/>
      </w:rPr>
    </w:lvl>
    <w:lvl w:ilvl="3" w:tplc="F33ABEC0" w:tentative="1">
      <w:start w:val="1"/>
      <w:numFmt w:val="bullet"/>
      <w:lvlText w:val="•"/>
      <w:lvlJc w:val="left"/>
      <w:pPr>
        <w:tabs>
          <w:tab w:val="num" w:pos="2880"/>
        </w:tabs>
        <w:ind w:left="2880" w:hanging="360"/>
      </w:pPr>
      <w:rPr>
        <w:rFonts w:ascii="Arial" w:hAnsi="Arial" w:hint="default"/>
      </w:rPr>
    </w:lvl>
    <w:lvl w:ilvl="4" w:tplc="71D45A92" w:tentative="1">
      <w:start w:val="1"/>
      <w:numFmt w:val="bullet"/>
      <w:lvlText w:val="•"/>
      <w:lvlJc w:val="left"/>
      <w:pPr>
        <w:tabs>
          <w:tab w:val="num" w:pos="3600"/>
        </w:tabs>
        <w:ind w:left="3600" w:hanging="360"/>
      </w:pPr>
      <w:rPr>
        <w:rFonts w:ascii="Arial" w:hAnsi="Arial" w:hint="default"/>
      </w:rPr>
    </w:lvl>
    <w:lvl w:ilvl="5" w:tplc="07D4A692" w:tentative="1">
      <w:start w:val="1"/>
      <w:numFmt w:val="bullet"/>
      <w:lvlText w:val="•"/>
      <w:lvlJc w:val="left"/>
      <w:pPr>
        <w:tabs>
          <w:tab w:val="num" w:pos="4320"/>
        </w:tabs>
        <w:ind w:left="4320" w:hanging="360"/>
      </w:pPr>
      <w:rPr>
        <w:rFonts w:ascii="Arial" w:hAnsi="Arial" w:hint="default"/>
      </w:rPr>
    </w:lvl>
    <w:lvl w:ilvl="6" w:tplc="B192C2CC" w:tentative="1">
      <w:start w:val="1"/>
      <w:numFmt w:val="bullet"/>
      <w:lvlText w:val="•"/>
      <w:lvlJc w:val="left"/>
      <w:pPr>
        <w:tabs>
          <w:tab w:val="num" w:pos="5040"/>
        </w:tabs>
        <w:ind w:left="5040" w:hanging="360"/>
      </w:pPr>
      <w:rPr>
        <w:rFonts w:ascii="Arial" w:hAnsi="Arial" w:hint="default"/>
      </w:rPr>
    </w:lvl>
    <w:lvl w:ilvl="7" w:tplc="A7921292" w:tentative="1">
      <w:start w:val="1"/>
      <w:numFmt w:val="bullet"/>
      <w:lvlText w:val="•"/>
      <w:lvlJc w:val="left"/>
      <w:pPr>
        <w:tabs>
          <w:tab w:val="num" w:pos="5760"/>
        </w:tabs>
        <w:ind w:left="5760" w:hanging="360"/>
      </w:pPr>
      <w:rPr>
        <w:rFonts w:ascii="Arial" w:hAnsi="Arial" w:hint="default"/>
      </w:rPr>
    </w:lvl>
    <w:lvl w:ilvl="8" w:tplc="D9ECF5E2" w:tentative="1">
      <w:start w:val="1"/>
      <w:numFmt w:val="bullet"/>
      <w:lvlText w:val="•"/>
      <w:lvlJc w:val="left"/>
      <w:pPr>
        <w:tabs>
          <w:tab w:val="num" w:pos="6480"/>
        </w:tabs>
        <w:ind w:left="6480" w:hanging="360"/>
      </w:pPr>
      <w:rPr>
        <w:rFonts w:ascii="Arial" w:hAnsi="Arial" w:hint="default"/>
      </w:rPr>
    </w:lvl>
  </w:abstractNum>
  <w:abstractNum w:abstractNumId="8">
    <w:nsid w:val="255D0A44"/>
    <w:multiLevelType w:val="hybridMultilevel"/>
    <w:tmpl w:val="120CDDB6"/>
    <w:lvl w:ilvl="0" w:tplc="4A74A1B2">
      <w:start w:val="1"/>
      <w:numFmt w:val="bullet"/>
      <w:lvlText w:val="•"/>
      <w:lvlJc w:val="left"/>
      <w:pPr>
        <w:tabs>
          <w:tab w:val="num" w:pos="720"/>
        </w:tabs>
        <w:ind w:left="720" w:hanging="360"/>
      </w:pPr>
      <w:rPr>
        <w:rFonts w:ascii="Arial" w:hAnsi="Arial" w:hint="default"/>
      </w:rPr>
    </w:lvl>
    <w:lvl w:ilvl="1" w:tplc="D100AC5A" w:tentative="1">
      <w:start w:val="1"/>
      <w:numFmt w:val="bullet"/>
      <w:lvlText w:val="•"/>
      <w:lvlJc w:val="left"/>
      <w:pPr>
        <w:tabs>
          <w:tab w:val="num" w:pos="1440"/>
        </w:tabs>
        <w:ind w:left="1440" w:hanging="360"/>
      </w:pPr>
      <w:rPr>
        <w:rFonts w:ascii="Arial" w:hAnsi="Arial" w:hint="default"/>
      </w:rPr>
    </w:lvl>
    <w:lvl w:ilvl="2" w:tplc="A78E9110" w:tentative="1">
      <w:start w:val="1"/>
      <w:numFmt w:val="bullet"/>
      <w:lvlText w:val="•"/>
      <w:lvlJc w:val="left"/>
      <w:pPr>
        <w:tabs>
          <w:tab w:val="num" w:pos="2160"/>
        </w:tabs>
        <w:ind w:left="2160" w:hanging="360"/>
      </w:pPr>
      <w:rPr>
        <w:rFonts w:ascii="Arial" w:hAnsi="Arial" w:hint="default"/>
      </w:rPr>
    </w:lvl>
    <w:lvl w:ilvl="3" w:tplc="9046605E" w:tentative="1">
      <w:start w:val="1"/>
      <w:numFmt w:val="bullet"/>
      <w:lvlText w:val="•"/>
      <w:lvlJc w:val="left"/>
      <w:pPr>
        <w:tabs>
          <w:tab w:val="num" w:pos="2880"/>
        </w:tabs>
        <w:ind w:left="2880" w:hanging="360"/>
      </w:pPr>
      <w:rPr>
        <w:rFonts w:ascii="Arial" w:hAnsi="Arial" w:hint="default"/>
      </w:rPr>
    </w:lvl>
    <w:lvl w:ilvl="4" w:tplc="4B90621A" w:tentative="1">
      <w:start w:val="1"/>
      <w:numFmt w:val="bullet"/>
      <w:lvlText w:val="•"/>
      <w:lvlJc w:val="left"/>
      <w:pPr>
        <w:tabs>
          <w:tab w:val="num" w:pos="3600"/>
        </w:tabs>
        <w:ind w:left="3600" w:hanging="360"/>
      </w:pPr>
      <w:rPr>
        <w:rFonts w:ascii="Arial" w:hAnsi="Arial" w:hint="default"/>
      </w:rPr>
    </w:lvl>
    <w:lvl w:ilvl="5" w:tplc="EB82A216" w:tentative="1">
      <w:start w:val="1"/>
      <w:numFmt w:val="bullet"/>
      <w:lvlText w:val="•"/>
      <w:lvlJc w:val="left"/>
      <w:pPr>
        <w:tabs>
          <w:tab w:val="num" w:pos="4320"/>
        </w:tabs>
        <w:ind w:left="4320" w:hanging="360"/>
      </w:pPr>
      <w:rPr>
        <w:rFonts w:ascii="Arial" w:hAnsi="Arial" w:hint="default"/>
      </w:rPr>
    </w:lvl>
    <w:lvl w:ilvl="6" w:tplc="CFE03CC0" w:tentative="1">
      <w:start w:val="1"/>
      <w:numFmt w:val="bullet"/>
      <w:lvlText w:val="•"/>
      <w:lvlJc w:val="left"/>
      <w:pPr>
        <w:tabs>
          <w:tab w:val="num" w:pos="5040"/>
        </w:tabs>
        <w:ind w:left="5040" w:hanging="360"/>
      </w:pPr>
      <w:rPr>
        <w:rFonts w:ascii="Arial" w:hAnsi="Arial" w:hint="default"/>
      </w:rPr>
    </w:lvl>
    <w:lvl w:ilvl="7" w:tplc="1DE09828" w:tentative="1">
      <w:start w:val="1"/>
      <w:numFmt w:val="bullet"/>
      <w:lvlText w:val="•"/>
      <w:lvlJc w:val="left"/>
      <w:pPr>
        <w:tabs>
          <w:tab w:val="num" w:pos="5760"/>
        </w:tabs>
        <w:ind w:left="5760" w:hanging="360"/>
      </w:pPr>
      <w:rPr>
        <w:rFonts w:ascii="Arial" w:hAnsi="Arial" w:hint="default"/>
      </w:rPr>
    </w:lvl>
    <w:lvl w:ilvl="8" w:tplc="BE66EFE4" w:tentative="1">
      <w:start w:val="1"/>
      <w:numFmt w:val="bullet"/>
      <w:lvlText w:val="•"/>
      <w:lvlJc w:val="left"/>
      <w:pPr>
        <w:tabs>
          <w:tab w:val="num" w:pos="6480"/>
        </w:tabs>
        <w:ind w:left="6480" w:hanging="360"/>
      </w:pPr>
      <w:rPr>
        <w:rFonts w:ascii="Arial" w:hAnsi="Arial" w:hint="default"/>
      </w:rPr>
    </w:lvl>
  </w:abstractNum>
  <w:abstractNum w:abstractNumId="9">
    <w:nsid w:val="280047E1"/>
    <w:multiLevelType w:val="hybridMultilevel"/>
    <w:tmpl w:val="9650E218"/>
    <w:lvl w:ilvl="0" w:tplc="1C090001">
      <w:start w:val="1"/>
      <w:numFmt w:val="bullet"/>
      <w:lvlText w:val=""/>
      <w:lvlJc w:val="left"/>
      <w:pPr>
        <w:ind w:left="1637" w:hanging="360"/>
      </w:pPr>
      <w:rPr>
        <w:rFonts w:ascii="Symbol" w:hAnsi="Symbol" w:hint="default"/>
      </w:r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10">
    <w:nsid w:val="28BA33D8"/>
    <w:multiLevelType w:val="hybridMultilevel"/>
    <w:tmpl w:val="3400761E"/>
    <w:lvl w:ilvl="0" w:tplc="B9649F26">
      <w:start w:val="1"/>
      <w:numFmt w:val="bullet"/>
      <w:lvlText w:val="•"/>
      <w:lvlJc w:val="left"/>
      <w:pPr>
        <w:tabs>
          <w:tab w:val="num" w:pos="720"/>
        </w:tabs>
        <w:ind w:left="720" w:hanging="360"/>
      </w:pPr>
      <w:rPr>
        <w:rFonts w:ascii="Arial" w:hAnsi="Arial" w:hint="default"/>
      </w:rPr>
    </w:lvl>
    <w:lvl w:ilvl="1" w:tplc="06762682" w:tentative="1">
      <w:start w:val="1"/>
      <w:numFmt w:val="bullet"/>
      <w:lvlText w:val="•"/>
      <w:lvlJc w:val="left"/>
      <w:pPr>
        <w:tabs>
          <w:tab w:val="num" w:pos="1440"/>
        </w:tabs>
        <w:ind w:left="1440" w:hanging="360"/>
      </w:pPr>
      <w:rPr>
        <w:rFonts w:ascii="Arial" w:hAnsi="Arial" w:hint="default"/>
      </w:rPr>
    </w:lvl>
    <w:lvl w:ilvl="2" w:tplc="9AE02EC2" w:tentative="1">
      <w:start w:val="1"/>
      <w:numFmt w:val="bullet"/>
      <w:lvlText w:val="•"/>
      <w:lvlJc w:val="left"/>
      <w:pPr>
        <w:tabs>
          <w:tab w:val="num" w:pos="2160"/>
        </w:tabs>
        <w:ind w:left="2160" w:hanging="360"/>
      </w:pPr>
      <w:rPr>
        <w:rFonts w:ascii="Arial" w:hAnsi="Arial" w:hint="default"/>
      </w:rPr>
    </w:lvl>
    <w:lvl w:ilvl="3" w:tplc="516C0A88" w:tentative="1">
      <w:start w:val="1"/>
      <w:numFmt w:val="bullet"/>
      <w:lvlText w:val="•"/>
      <w:lvlJc w:val="left"/>
      <w:pPr>
        <w:tabs>
          <w:tab w:val="num" w:pos="2880"/>
        </w:tabs>
        <w:ind w:left="2880" w:hanging="360"/>
      </w:pPr>
      <w:rPr>
        <w:rFonts w:ascii="Arial" w:hAnsi="Arial" w:hint="default"/>
      </w:rPr>
    </w:lvl>
    <w:lvl w:ilvl="4" w:tplc="6AF0EC02" w:tentative="1">
      <w:start w:val="1"/>
      <w:numFmt w:val="bullet"/>
      <w:lvlText w:val="•"/>
      <w:lvlJc w:val="left"/>
      <w:pPr>
        <w:tabs>
          <w:tab w:val="num" w:pos="3600"/>
        </w:tabs>
        <w:ind w:left="3600" w:hanging="360"/>
      </w:pPr>
      <w:rPr>
        <w:rFonts w:ascii="Arial" w:hAnsi="Arial" w:hint="default"/>
      </w:rPr>
    </w:lvl>
    <w:lvl w:ilvl="5" w:tplc="A84602E4" w:tentative="1">
      <w:start w:val="1"/>
      <w:numFmt w:val="bullet"/>
      <w:lvlText w:val="•"/>
      <w:lvlJc w:val="left"/>
      <w:pPr>
        <w:tabs>
          <w:tab w:val="num" w:pos="4320"/>
        </w:tabs>
        <w:ind w:left="4320" w:hanging="360"/>
      </w:pPr>
      <w:rPr>
        <w:rFonts w:ascii="Arial" w:hAnsi="Arial" w:hint="default"/>
      </w:rPr>
    </w:lvl>
    <w:lvl w:ilvl="6" w:tplc="41384B6A" w:tentative="1">
      <w:start w:val="1"/>
      <w:numFmt w:val="bullet"/>
      <w:lvlText w:val="•"/>
      <w:lvlJc w:val="left"/>
      <w:pPr>
        <w:tabs>
          <w:tab w:val="num" w:pos="5040"/>
        </w:tabs>
        <w:ind w:left="5040" w:hanging="360"/>
      </w:pPr>
      <w:rPr>
        <w:rFonts w:ascii="Arial" w:hAnsi="Arial" w:hint="default"/>
      </w:rPr>
    </w:lvl>
    <w:lvl w:ilvl="7" w:tplc="79064BBE" w:tentative="1">
      <w:start w:val="1"/>
      <w:numFmt w:val="bullet"/>
      <w:lvlText w:val="•"/>
      <w:lvlJc w:val="left"/>
      <w:pPr>
        <w:tabs>
          <w:tab w:val="num" w:pos="5760"/>
        </w:tabs>
        <w:ind w:left="5760" w:hanging="360"/>
      </w:pPr>
      <w:rPr>
        <w:rFonts w:ascii="Arial" w:hAnsi="Arial" w:hint="default"/>
      </w:rPr>
    </w:lvl>
    <w:lvl w:ilvl="8" w:tplc="203E2E0E" w:tentative="1">
      <w:start w:val="1"/>
      <w:numFmt w:val="bullet"/>
      <w:lvlText w:val="•"/>
      <w:lvlJc w:val="left"/>
      <w:pPr>
        <w:tabs>
          <w:tab w:val="num" w:pos="6480"/>
        </w:tabs>
        <w:ind w:left="6480" w:hanging="360"/>
      </w:pPr>
      <w:rPr>
        <w:rFonts w:ascii="Arial" w:hAnsi="Arial" w:hint="default"/>
      </w:rPr>
    </w:lvl>
  </w:abstractNum>
  <w:abstractNum w:abstractNumId="11">
    <w:nsid w:val="2E71591D"/>
    <w:multiLevelType w:val="hybridMultilevel"/>
    <w:tmpl w:val="D62AA03A"/>
    <w:lvl w:ilvl="0" w:tplc="1C09000F">
      <w:start w:val="1"/>
      <w:numFmt w:val="decimal"/>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4189778C"/>
    <w:multiLevelType w:val="hybridMultilevel"/>
    <w:tmpl w:val="F3A6A80A"/>
    <w:lvl w:ilvl="0" w:tplc="F60859CA">
      <w:start w:val="1"/>
      <w:numFmt w:val="bullet"/>
      <w:lvlText w:val="•"/>
      <w:lvlJc w:val="left"/>
      <w:pPr>
        <w:tabs>
          <w:tab w:val="num" w:pos="720"/>
        </w:tabs>
        <w:ind w:left="720" w:hanging="360"/>
      </w:pPr>
      <w:rPr>
        <w:rFonts w:ascii="Arial" w:hAnsi="Arial" w:hint="default"/>
      </w:rPr>
    </w:lvl>
    <w:lvl w:ilvl="1" w:tplc="3358148A">
      <w:start w:val="1302"/>
      <w:numFmt w:val="bullet"/>
      <w:lvlText w:val="–"/>
      <w:lvlJc w:val="left"/>
      <w:pPr>
        <w:tabs>
          <w:tab w:val="num" w:pos="1440"/>
        </w:tabs>
        <w:ind w:left="1440" w:hanging="360"/>
      </w:pPr>
      <w:rPr>
        <w:rFonts w:ascii="Arial" w:hAnsi="Arial" w:hint="default"/>
      </w:rPr>
    </w:lvl>
    <w:lvl w:ilvl="2" w:tplc="736EB7CE" w:tentative="1">
      <w:start w:val="1"/>
      <w:numFmt w:val="bullet"/>
      <w:lvlText w:val="•"/>
      <w:lvlJc w:val="left"/>
      <w:pPr>
        <w:tabs>
          <w:tab w:val="num" w:pos="2160"/>
        </w:tabs>
        <w:ind w:left="2160" w:hanging="360"/>
      </w:pPr>
      <w:rPr>
        <w:rFonts w:ascii="Arial" w:hAnsi="Arial" w:hint="default"/>
      </w:rPr>
    </w:lvl>
    <w:lvl w:ilvl="3" w:tplc="EF8EB9AA" w:tentative="1">
      <w:start w:val="1"/>
      <w:numFmt w:val="bullet"/>
      <w:lvlText w:val="•"/>
      <w:lvlJc w:val="left"/>
      <w:pPr>
        <w:tabs>
          <w:tab w:val="num" w:pos="2880"/>
        </w:tabs>
        <w:ind w:left="2880" w:hanging="360"/>
      </w:pPr>
      <w:rPr>
        <w:rFonts w:ascii="Arial" w:hAnsi="Arial" w:hint="default"/>
      </w:rPr>
    </w:lvl>
    <w:lvl w:ilvl="4" w:tplc="482E5A38" w:tentative="1">
      <w:start w:val="1"/>
      <w:numFmt w:val="bullet"/>
      <w:lvlText w:val="•"/>
      <w:lvlJc w:val="left"/>
      <w:pPr>
        <w:tabs>
          <w:tab w:val="num" w:pos="3600"/>
        </w:tabs>
        <w:ind w:left="3600" w:hanging="360"/>
      </w:pPr>
      <w:rPr>
        <w:rFonts w:ascii="Arial" w:hAnsi="Arial" w:hint="default"/>
      </w:rPr>
    </w:lvl>
    <w:lvl w:ilvl="5" w:tplc="7366A850" w:tentative="1">
      <w:start w:val="1"/>
      <w:numFmt w:val="bullet"/>
      <w:lvlText w:val="•"/>
      <w:lvlJc w:val="left"/>
      <w:pPr>
        <w:tabs>
          <w:tab w:val="num" w:pos="4320"/>
        </w:tabs>
        <w:ind w:left="4320" w:hanging="360"/>
      </w:pPr>
      <w:rPr>
        <w:rFonts w:ascii="Arial" w:hAnsi="Arial" w:hint="default"/>
      </w:rPr>
    </w:lvl>
    <w:lvl w:ilvl="6" w:tplc="A21EF02A" w:tentative="1">
      <w:start w:val="1"/>
      <w:numFmt w:val="bullet"/>
      <w:lvlText w:val="•"/>
      <w:lvlJc w:val="left"/>
      <w:pPr>
        <w:tabs>
          <w:tab w:val="num" w:pos="5040"/>
        </w:tabs>
        <w:ind w:left="5040" w:hanging="360"/>
      </w:pPr>
      <w:rPr>
        <w:rFonts w:ascii="Arial" w:hAnsi="Arial" w:hint="default"/>
      </w:rPr>
    </w:lvl>
    <w:lvl w:ilvl="7" w:tplc="38707CCC" w:tentative="1">
      <w:start w:val="1"/>
      <w:numFmt w:val="bullet"/>
      <w:lvlText w:val="•"/>
      <w:lvlJc w:val="left"/>
      <w:pPr>
        <w:tabs>
          <w:tab w:val="num" w:pos="5760"/>
        </w:tabs>
        <w:ind w:left="5760" w:hanging="360"/>
      </w:pPr>
      <w:rPr>
        <w:rFonts w:ascii="Arial" w:hAnsi="Arial" w:hint="default"/>
      </w:rPr>
    </w:lvl>
    <w:lvl w:ilvl="8" w:tplc="FE5481B6" w:tentative="1">
      <w:start w:val="1"/>
      <w:numFmt w:val="bullet"/>
      <w:lvlText w:val="•"/>
      <w:lvlJc w:val="left"/>
      <w:pPr>
        <w:tabs>
          <w:tab w:val="num" w:pos="6480"/>
        </w:tabs>
        <w:ind w:left="6480" w:hanging="360"/>
      </w:pPr>
      <w:rPr>
        <w:rFonts w:ascii="Arial" w:hAnsi="Arial" w:hint="default"/>
      </w:rPr>
    </w:lvl>
  </w:abstractNum>
  <w:abstractNum w:abstractNumId="13">
    <w:nsid w:val="45894AD7"/>
    <w:multiLevelType w:val="hybridMultilevel"/>
    <w:tmpl w:val="36D045A0"/>
    <w:lvl w:ilvl="0" w:tplc="11962CC0">
      <w:numFmt w:val="bullet"/>
      <w:lvlText w:val="-"/>
      <w:lvlJc w:val="left"/>
      <w:pPr>
        <w:ind w:left="720" w:hanging="360"/>
      </w:pPr>
      <w:rPr>
        <w:rFonts w:ascii="Times New Roman" w:eastAsiaTheme="majorEastAsia"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6E619E4"/>
    <w:multiLevelType w:val="hybridMultilevel"/>
    <w:tmpl w:val="0ACA4A28"/>
    <w:lvl w:ilvl="0" w:tplc="5028974C">
      <w:start w:val="1"/>
      <w:numFmt w:val="bullet"/>
      <w:lvlText w:val="•"/>
      <w:lvlJc w:val="left"/>
      <w:pPr>
        <w:tabs>
          <w:tab w:val="num" w:pos="720"/>
        </w:tabs>
        <w:ind w:left="720" w:hanging="360"/>
      </w:pPr>
      <w:rPr>
        <w:rFonts w:ascii="Arial" w:hAnsi="Arial" w:hint="default"/>
      </w:rPr>
    </w:lvl>
    <w:lvl w:ilvl="1" w:tplc="B7D030D0" w:tentative="1">
      <w:start w:val="1"/>
      <w:numFmt w:val="bullet"/>
      <w:lvlText w:val="•"/>
      <w:lvlJc w:val="left"/>
      <w:pPr>
        <w:tabs>
          <w:tab w:val="num" w:pos="1440"/>
        </w:tabs>
        <w:ind w:left="1440" w:hanging="360"/>
      </w:pPr>
      <w:rPr>
        <w:rFonts w:ascii="Arial" w:hAnsi="Arial" w:hint="default"/>
      </w:rPr>
    </w:lvl>
    <w:lvl w:ilvl="2" w:tplc="F9A2666A" w:tentative="1">
      <w:start w:val="1"/>
      <w:numFmt w:val="bullet"/>
      <w:lvlText w:val="•"/>
      <w:lvlJc w:val="left"/>
      <w:pPr>
        <w:tabs>
          <w:tab w:val="num" w:pos="2160"/>
        </w:tabs>
        <w:ind w:left="2160" w:hanging="360"/>
      </w:pPr>
      <w:rPr>
        <w:rFonts w:ascii="Arial" w:hAnsi="Arial" w:hint="default"/>
      </w:rPr>
    </w:lvl>
    <w:lvl w:ilvl="3" w:tplc="6DA4A41E" w:tentative="1">
      <w:start w:val="1"/>
      <w:numFmt w:val="bullet"/>
      <w:lvlText w:val="•"/>
      <w:lvlJc w:val="left"/>
      <w:pPr>
        <w:tabs>
          <w:tab w:val="num" w:pos="2880"/>
        </w:tabs>
        <w:ind w:left="2880" w:hanging="360"/>
      </w:pPr>
      <w:rPr>
        <w:rFonts w:ascii="Arial" w:hAnsi="Arial" w:hint="default"/>
      </w:rPr>
    </w:lvl>
    <w:lvl w:ilvl="4" w:tplc="A08EF0A6" w:tentative="1">
      <w:start w:val="1"/>
      <w:numFmt w:val="bullet"/>
      <w:lvlText w:val="•"/>
      <w:lvlJc w:val="left"/>
      <w:pPr>
        <w:tabs>
          <w:tab w:val="num" w:pos="3600"/>
        </w:tabs>
        <w:ind w:left="3600" w:hanging="360"/>
      </w:pPr>
      <w:rPr>
        <w:rFonts w:ascii="Arial" w:hAnsi="Arial" w:hint="default"/>
      </w:rPr>
    </w:lvl>
    <w:lvl w:ilvl="5" w:tplc="946EA708" w:tentative="1">
      <w:start w:val="1"/>
      <w:numFmt w:val="bullet"/>
      <w:lvlText w:val="•"/>
      <w:lvlJc w:val="left"/>
      <w:pPr>
        <w:tabs>
          <w:tab w:val="num" w:pos="4320"/>
        </w:tabs>
        <w:ind w:left="4320" w:hanging="360"/>
      </w:pPr>
      <w:rPr>
        <w:rFonts w:ascii="Arial" w:hAnsi="Arial" w:hint="default"/>
      </w:rPr>
    </w:lvl>
    <w:lvl w:ilvl="6" w:tplc="739EDE28" w:tentative="1">
      <w:start w:val="1"/>
      <w:numFmt w:val="bullet"/>
      <w:lvlText w:val="•"/>
      <w:lvlJc w:val="left"/>
      <w:pPr>
        <w:tabs>
          <w:tab w:val="num" w:pos="5040"/>
        </w:tabs>
        <w:ind w:left="5040" w:hanging="360"/>
      </w:pPr>
      <w:rPr>
        <w:rFonts w:ascii="Arial" w:hAnsi="Arial" w:hint="default"/>
      </w:rPr>
    </w:lvl>
    <w:lvl w:ilvl="7" w:tplc="2EA4C7F0" w:tentative="1">
      <w:start w:val="1"/>
      <w:numFmt w:val="bullet"/>
      <w:lvlText w:val="•"/>
      <w:lvlJc w:val="left"/>
      <w:pPr>
        <w:tabs>
          <w:tab w:val="num" w:pos="5760"/>
        </w:tabs>
        <w:ind w:left="5760" w:hanging="360"/>
      </w:pPr>
      <w:rPr>
        <w:rFonts w:ascii="Arial" w:hAnsi="Arial" w:hint="default"/>
      </w:rPr>
    </w:lvl>
    <w:lvl w:ilvl="8" w:tplc="EA3A4E5C" w:tentative="1">
      <w:start w:val="1"/>
      <w:numFmt w:val="bullet"/>
      <w:lvlText w:val="•"/>
      <w:lvlJc w:val="left"/>
      <w:pPr>
        <w:tabs>
          <w:tab w:val="num" w:pos="6480"/>
        </w:tabs>
        <w:ind w:left="6480" w:hanging="360"/>
      </w:pPr>
      <w:rPr>
        <w:rFonts w:ascii="Arial" w:hAnsi="Arial" w:hint="default"/>
      </w:rPr>
    </w:lvl>
  </w:abstractNum>
  <w:abstractNum w:abstractNumId="15">
    <w:nsid w:val="49933EC5"/>
    <w:multiLevelType w:val="hybridMultilevel"/>
    <w:tmpl w:val="7DF6D6A6"/>
    <w:lvl w:ilvl="0" w:tplc="5E98808C">
      <w:start w:val="1"/>
      <w:numFmt w:val="bullet"/>
      <w:lvlText w:val="•"/>
      <w:lvlJc w:val="left"/>
      <w:pPr>
        <w:tabs>
          <w:tab w:val="num" w:pos="720"/>
        </w:tabs>
        <w:ind w:left="720" w:hanging="360"/>
      </w:pPr>
      <w:rPr>
        <w:rFonts w:ascii="Arial" w:hAnsi="Arial" w:hint="default"/>
      </w:rPr>
    </w:lvl>
    <w:lvl w:ilvl="1" w:tplc="062C40A8">
      <w:start w:val="1302"/>
      <w:numFmt w:val="bullet"/>
      <w:lvlText w:val="–"/>
      <w:lvlJc w:val="left"/>
      <w:pPr>
        <w:tabs>
          <w:tab w:val="num" w:pos="1440"/>
        </w:tabs>
        <w:ind w:left="1440" w:hanging="360"/>
      </w:pPr>
      <w:rPr>
        <w:rFonts w:ascii="Arial" w:hAnsi="Arial" w:hint="default"/>
      </w:rPr>
    </w:lvl>
    <w:lvl w:ilvl="2" w:tplc="DDC45012" w:tentative="1">
      <w:start w:val="1"/>
      <w:numFmt w:val="bullet"/>
      <w:lvlText w:val="•"/>
      <w:lvlJc w:val="left"/>
      <w:pPr>
        <w:tabs>
          <w:tab w:val="num" w:pos="2160"/>
        </w:tabs>
        <w:ind w:left="2160" w:hanging="360"/>
      </w:pPr>
      <w:rPr>
        <w:rFonts w:ascii="Arial" w:hAnsi="Arial" w:hint="default"/>
      </w:rPr>
    </w:lvl>
    <w:lvl w:ilvl="3" w:tplc="1924DB68" w:tentative="1">
      <w:start w:val="1"/>
      <w:numFmt w:val="bullet"/>
      <w:lvlText w:val="•"/>
      <w:lvlJc w:val="left"/>
      <w:pPr>
        <w:tabs>
          <w:tab w:val="num" w:pos="2880"/>
        </w:tabs>
        <w:ind w:left="2880" w:hanging="360"/>
      </w:pPr>
      <w:rPr>
        <w:rFonts w:ascii="Arial" w:hAnsi="Arial" w:hint="default"/>
      </w:rPr>
    </w:lvl>
    <w:lvl w:ilvl="4" w:tplc="A796AE76" w:tentative="1">
      <w:start w:val="1"/>
      <w:numFmt w:val="bullet"/>
      <w:lvlText w:val="•"/>
      <w:lvlJc w:val="left"/>
      <w:pPr>
        <w:tabs>
          <w:tab w:val="num" w:pos="3600"/>
        </w:tabs>
        <w:ind w:left="3600" w:hanging="360"/>
      </w:pPr>
      <w:rPr>
        <w:rFonts w:ascii="Arial" w:hAnsi="Arial" w:hint="default"/>
      </w:rPr>
    </w:lvl>
    <w:lvl w:ilvl="5" w:tplc="7542D0BA" w:tentative="1">
      <w:start w:val="1"/>
      <w:numFmt w:val="bullet"/>
      <w:lvlText w:val="•"/>
      <w:lvlJc w:val="left"/>
      <w:pPr>
        <w:tabs>
          <w:tab w:val="num" w:pos="4320"/>
        </w:tabs>
        <w:ind w:left="4320" w:hanging="360"/>
      </w:pPr>
      <w:rPr>
        <w:rFonts w:ascii="Arial" w:hAnsi="Arial" w:hint="default"/>
      </w:rPr>
    </w:lvl>
    <w:lvl w:ilvl="6" w:tplc="152697E2" w:tentative="1">
      <w:start w:val="1"/>
      <w:numFmt w:val="bullet"/>
      <w:lvlText w:val="•"/>
      <w:lvlJc w:val="left"/>
      <w:pPr>
        <w:tabs>
          <w:tab w:val="num" w:pos="5040"/>
        </w:tabs>
        <w:ind w:left="5040" w:hanging="360"/>
      </w:pPr>
      <w:rPr>
        <w:rFonts w:ascii="Arial" w:hAnsi="Arial" w:hint="default"/>
      </w:rPr>
    </w:lvl>
    <w:lvl w:ilvl="7" w:tplc="493E5A58" w:tentative="1">
      <w:start w:val="1"/>
      <w:numFmt w:val="bullet"/>
      <w:lvlText w:val="•"/>
      <w:lvlJc w:val="left"/>
      <w:pPr>
        <w:tabs>
          <w:tab w:val="num" w:pos="5760"/>
        </w:tabs>
        <w:ind w:left="5760" w:hanging="360"/>
      </w:pPr>
      <w:rPr>
        <w:rFonts w:ascii="Arial" w:hAnsi="Arial" w:hint="default"/>
      </w:rPr>
    </w:lvl>
    <w:lvl w:ilvl="8" w:tplc="3D5A2EB8" w:tentative="1">
      <w:start w:val="1"/>
      <w:numFmt w:val="bullet"/>
      <w:lvlText w:val="•"/>
      <w:lvlJc w:val="left"/>
      <w:pPr>
        <w:tabs>
          <w:tab w:val="num" w:pos="6480"/>
        </w:tabs>
        <w:ind w:left="6480" w:hanging="360"/>
      </w:pPr>
      <w:rPr>
        <w:rFonts w:ascii="Arial" w:hAnsi="Arial" w:hint="default"/>
      </w:rPr>
    </w:lvl>
  </w:abstractNum>
  <w:abstractNum w:abstractNumId="16">
    <w:nsid w:val="49A21857"/>
    <w:multiLevelType w:val="hybridMultilevel"/>
    <w:tmpl w:val="DC149EB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DFC7483"/>
    <w:multiLevelType w:val="hybridMultilevel"/>
    <w:tmpl w:val="1A3A82F4"/>
    <w:lvl w:ilvl="0" w:tplc="2E1AF58E">
      <w:start w:val="1"/>
      <w:numFmt w:val="bullet"/>
      <w:lvlText w:val="•"/>
      <w:lvlJc w:val="left"/>
      <w:pPr>
        <w:tabs>
          <w:tab w:val="num" w:pos="720"/>
        </w:tabs>
        <w:ind w:left="720" w:hanging="360"/>
      </w:pPr>
      <w:rPr>
        <w:rFonts w:ascii="Arial" w:hAnsi="Arial" w:hint="default"/>
      </w:rPr>
    </w:lvl>
    <w:lvl w:ilvl="1" w:tplc="08B2FC4E" w:tentative="1">
      <w:start w:val="1"/>
      <w:numFmt w:val="bullet"/>
      <w:lvlText w:val="•"/>
      <w:lvlJc w:val="left"/>
      <w:pPr>
        <w:tabs>
          <w:tab w:val="num" w:pos="1440"/>
        </w:tabs>
        <w:ind w:left="1440" w:hanging="360"/>
      </w:pPr>
      <w:rPr>
        <w:rFonts w:ascii="Arial" w:hAnsi="Arial" w:hint="default"/>
      </w:rPr>
    </w:lvl>
    <w:lvl w:ilvl="2" w:tplc="F2401382" w:tentative="1">
      <w:start w:val="1"/>
      <w:numFmt w:val="bullet"/>
      <w:lvlText w:val="•"/>
      <w:lvlJc w:val="left"/>
      <w:pPr>
        <w:tabs>
          <w:tab w:val="num" w:pos="2160"/>
        </w:tabs>
        <w:ind w:left="2160" w:hanging="360"/>
      </w:pPr>
      <w:rPr>
        <w:rFonts w:ascii="Arial" w:hAnsi="Arial" w:hint="default"/>
      </w:rPr>
    </w:lvl>
    <w:lvl w:ilvl="3" w:tplc="DBFAC236" w:tentative="1">
      <w:start w:val="1"/>
      <w:numFmt w:val="bullet"/>
      <w:lvlText w:val="•"/>
      <w:lvlJc w:val="left"/>
      <w:pPr>
        <w:tabs>
          <w:tab w:val="num" w:pos="2880"/>
        </w:tabs>
        <w:ind w:left="2880" w:hanging="360"/>
      </w:pPr>
      <w:rPr>
        <w:rFonts w:ascii="Arial" w:hAnsi="Arial" w:hint="default"/>
      </w:rPr>
    </w:lvl>
    <w:lvl w:ilvl="4" w:tplc="23A869AA" w:tentative="1">
      <w:start w:val="1"/>
      <w:numFmt w:val="bullet"/>
      <w:lvlText w:val="•"/>
      <w:lvlJc w:val="left"/>
      <w:pPr>
        <w:tabs>
          <w:tab w:val="num" w:pos="3600"/>
        </w:tabs>
        <w:ind w:left="3600" w:hanging="360"/>
      </w:pPr>
      <w:rPr>
        <w:rFonts w:ascii="Arial" w:hAnsi="Arial" w:hint="default"/>
      </w:rPr>
    </w:lvl>
    <w:lvl w:ilvl="5" w:tplc="1310B916" w:tentative="1">
      <w:start w:val="1"/>
      <w:numFmt w:val="bullet"/>
      <w:lvlText w:val="•"/>
      <w:lvlJc w:val="left"/>
      <w:pPr>
        <w:tabs>
          <w:tab w:val="num" w:pos="4320"/>
        </w:tabs>
        <w:ind w:left="4320" w:hanging="360"/>
      </w:pPr>
      <w:rPr>
        <w:rFonts w:ascii="Arial" w:hAnsi="Arial" w:hint="default"/>
      </w:rPr>
    </w:lvl>
    <w:lvl w:ilvl="6" w:tplc="187C95FA" w:tentative="1">
      <w:start w:val="1"/>
      <w:numFmt w:val="bullet"/>
      <w:lvlText w:val="•"/>
      <w:lvlJc w:val="left"/>
      <w:pPr>
        <w:tabs>
          <w:tab w:val="num" w:pos="5040"/>
        </w:tabs>
        <w:ind w:left="5040" w:hanging="360"/>
      </w:pPr>
      <w:rPr>
        <w:rFonts w:ascii="Arial" w:hAnsi="Arial" w:hint="default"/>
      </w:rPr>
    </w:lvl>
    <w:lvl w:ilvl="7" w:tplc="15641EB8" w:tentative="1">
      <w:start w:val="1"/>
      <w:numFmt w:val="bullet"/>
      <w:lvlText w:val="•"/>
      <w:lvlJc w:val="left"/>
      <w:pPr>
        <w:tabs>
          <w:tab w:val="num" w:pos="5760"/>
        </w:tabs>
        <w:ind w:left="5760" w:hanging="360"/>
      </w:pPr>
      <w:rPr>
        <w:rFonts w:ascii="Arial" w:hAnsi="Arial" w:hint="default"/>
      </w:rPr>
    </w:lvl>
    <w:lvl w:ilvl="8" w:tplc="C332E0D4" w:tentative="1">
      <w:start w:val="1"/>
      <w:numFmt w:val="bullet"/>
      <w:lvlText w:val="•"/>
      <w:lvlJc w:val="left"/>
      <w:pPr>
        <w:tabs>
          <w:tab w:val="num" w:pos="6480"/>
        </w:tabs>
        <w:ind w:left="6480" w:hanging="360"/>
      </w:pPr>
      <w:rPr>
        <w:rFonts w:ascii="Arial" w:hAnsi="Arial" w:hint="default"/>
      </w:rPr>
    </w:lvl>
  </w:abstractNum>
  <w:abstractNum w:abstractNumId="18">
    <w:nsid w:val="5A193BE4"/>
    <w:multiLevelType w:val="hybridMultilevel"/>
    <w:tmpl w:val="175681C0"/>
    <w:lvl w:ilvl="0" w:tplc="D9401F60">
      <w:numFmt w:val="bullet"/>
      <w:lvlText w:val="-"/>
      <w:lvlJc w:val="left"/>
      <w:pPr>
        <w:ind w:left="720" w:hanging="360"/>
      </w:pPr>
      <w:rPr>
        <w:rFonts w:ascii="Times New Roman" w:eastAsiaTheme="majorEastAsia"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38B0E25"/>
    <w:multiLevelType w:val="hybridMultilevel"/>
    <w:tmpl w:val="A81021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65302BAC"/>
    <w:multiLevelType w:val="hybridMultilevel"/>
    <w:tmpl w:val="4C8AA47A"/>
    <w:lvl w:ilvl="0" w:tplc="76BEEA3C">
      <w:start w:val="1"/>
      <w:numFmt w:val="bullet"/>
      <w:lvlText w:val="•"/>
      <w:lvlJc w:val="left"/>
      <w:pPr>
        <w:tabs>
          <w:tab w:val="num" w:pos="720"/>
        </w:tabs>
        <w:ind w:left="720" w:hanging="360"/>
      </w:pPr>
      <w:rPr>
        <w:rFonts w:ascii="Arial" w:hAnsi="Arial" w:hint="default"/>
      </w:rPr>
    </w:lvl>
    <w:lvl w:ilvl="1" w:tplc="A05450D6" w:tentative="1">
      <w:start w:val="1"/>
      <w:numFmt w:val="bullet"/>
      <w:lvlText w:val="•"/>
      <w:lvlJc w:val="left"/>
      <w:pPr>
        <w:tabs>
          <w:tab w:val="num" w:pos="1440"/>
        </w:tabs>
        <w:ind w:left="1440" w:hanging="360"/>
      </w:pPr>
      <w:rPr>
        <w:rFonts w:ascii="Arial" w:hAnsi="Arial" w:hint="default"/>
      </w:rPr>
    </w:lvl>
    <w:lvl w:ilvl="2" w:tplc="B7B661B8" w:tentative="1">
      <w:start w:val="1"/>
      <w:numFmt w:val="bullet"/>
      <w:lvlText w:val="•"/>
      <w:lvlJc w:val="left"/>
      <w:pPr>
        <w:tabs>
          <w:tab w:val="num" w:pos="2160"/>
        </w:tabs>
        <w:ind w:left="2160" w:hanging="360"/>
      </w:pPr>
      <w:rPr>
        <w:rFonts w:ascii="Arial" w:hAnsi="Arial" w:hint="default"/>
      </w:rPr>
    </w:lvl>
    <w:lvl w:ilvl="3" w:tplc="5E705320" w:tentative="1">
      <w:start w:val="1"/>
      <w:numFmt w:val="bullet"/>
      <w:lvlText w:val="•"/>
      <w:lvlJc w:val="left"/>
      <w:pPr>
        <w:tabs>
          <w:tab w:val="num" w:pos="2880"/>
        </w:tabs>
        <w:ind w:left="2880" w:hanging="360"/>
      </w:pPr>
      <w:rPr>
        <w:rFonts w:ascii="Arial" w:hAnsi="Arial" w:hint="default"/>
      </w:rPr>
    </w:lvl>
    <w:lvl w:ilvl="4" w:tplc="567C659C" w:tentative="1">
      <w:start w:val="1"/>
      <w:numFmt w:val="bullet"/>
      <w:lvlText w:val="•"/>
      <w:lvlJc w:val="left"/>
      <w:pPr>
        <w:tabs>
          <w:tab w:val="num" w:pos="3600"/>
        </w:tabs>
        <w:ind w:left="3600" w:hanging="360"/>
      </w:pPr>
      <w:rPr>
        <w:rFonts w:ascii="Arial" w:hAnsi="Arial" w:hint="default"/>
      </w:rPr>
    </w:lvl>
    <w:lvl w:ilvl="5" w:tplc="6E621C20" w:tentative="1">
      <w:start w:val="1"/>
      <w:numFmt w:val="bullet"/>
      <w:lvlText w:val="•"/>
      <w:lvlJc w:val="left"/>
      <w:pPr>
        <w:tabs>
          <w:tab w:val="num" w:pos="4320"/>
        </w:tabs>
        <w:ind w:left="4320" w:hanging="360"/>
      </w:pPr>
      <w:rPr>
        <w:rFonts w:ascii="Arial" w:hAnsi="Arial" w:hint="default"/>
      </w:rPr>
    </w:lvl>
    <w:lvl w:ilvl="6" w:tplc="3AC04858" w:tentative="1">
      <w:start w:val="1"/>
      <w:numFmt w:val="bullet"/>
      <w:lvlText w:val="•"/>
      <w:lvlJc w:val="left"/>
      <w:pPr>
        <w:tabs>
          <w:tab w:val="num" w:pos="5040"/>
        </w:tabs>
        <w:ind w:left="5040" w:hanging="360"/>
      </w:pPr>
      <w:rPr>
        <w:rFonts w:ascii="Arial" w:hAnsi="Arial" w:hint="default"/>
      </w:rPr>
    </w:lvl>
    <w:lvl w:ilvl="7" w:tplc="C2D4F39E" w:tentative="1">
      <w:start w:val="1"/>
      <w:numFmt w:val="bullet"/>
      <w:lvlText w:val="•"/>
      <w:lvlJc w:val="left"/>
      <w:pPr>
        <w:tabs>
          <w:tab w:val="num" w:pos="5760"/>
        </w:tabs>
        <w:ind w:left="5760" w:hanging="360"/>
      </w:pPr>
      <w:rPr>
        <w:rFonts w:ascii="Arial" w:hAnsi="Arial" w:hint="default"/>
      </w:rPr>
    </w:lvl>
    <w:lvl w:ilvl="8" w:tplc="9D3EE6DE" w:tentative="1">
      <w:start w:val="1"/>
      <w:numFmt w:val="bullet"/>
      <w:lvlText w:val="•"/>
      <w:lvlJc w:val="left"/>
      <w:pPr>
        <w:tabs>
          <w:tab w:val="num" w:pos="6480"/>
        </w:tabs>
        <w:ind w:left="6480" w:hanging="360"/>
      </w:pPr>
      <w:rPr>
        <w:rFonts w:ascii="Arial" w:hAnsi="Arial" w:hint="default"/>
      </w:rPr>
    </w:lvl>
  </w:abstractNum>
  <w:abstractNum w:abstractNumId="21">
    <w:nsid w:val="66342D09"/>
    <w:multiLevelType w:val="hybridMultilevel"/>
    <w:tmpl w:val="B7E69A1E"/>
    <w:lvl w:ilvl="0" w:tplc="CDF01A2E">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669D5597"/>
    <w:multiLevelType w:val="hybridMultilevel"/>
    <w:tmpl w:val="B2D29A56"/>
    <w:lvl w:ilvl="0" w:tplc="1C09000F">
      <w:start w:val="1"/>
      <w:numFmt w:val="decimal"/>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6880333A"/>
    <w:multiLevelType w:val="hybridMultilevel"/>
    <w:tmpl w:val="903A9D3E"/>
    <w:lvl w:ilvl="0" w:tplc="9522A2FE">
      <w:start w:val="1"/>
      <w:numFmt w:val="decimal"/>
      <w:lvlText w:val="%1)"/>
      <w:lvlJc w:val="left"/>
      <w:pPr>
        <w:ind w:left="1637" w:hanging="360"/>
      </w:pPr>
      <w:rPr>
        <w:rFonts w:hint="default"/>
      </w:r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24">
    <w:nsid w:val="6DDD057D"/>
    <w:multiLevelType w:val="hybridMultilevel"/>
    <w:tmpl w:val="7B6E8D6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711803CE"/>
    <w:multiLevelType w:val="hybridMultilevel"/>
    <w:tmpl w:val="0A42D6AA"/>
    <w:lvl w:ilvl="0" w:tplc="7BCCE3B4">
      <w:numFmt w:val="bullet"/>
      <w:lvlText w:val="-"/>
      <w:lvlJc w:val="left"/>
      <w:pPr>
        <w:ind w:left="720" w:hanging="360"/>
      </w:pPr>
      <w:rPr>
        <w:rFonts w:ascii="Times New Roman" w:eastAsiaTheme="majorEastAsia"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80F2716"/>
    <w:multiLevelType w:val="hybridMultilevel"/>
    <w:tmpl w:val="5336BDE8"/>
    <w:lvl w:ilvl="0" w:tplc="F110A4E6">
      <w:start w:val="1"/>
      <w:numFmt w:val="bullet"/>
      <w:lvlText w:val="•"/>
      <w:lvlJc w:val="left"/>
      <w:pPr>
        <w:tabs>
          <w:tab w:val="num" w:pos="720"/>
        </w:tabs>
        <w:ind w:left="720" w:hanging="360"/>
      </w:pPr>
      <w:rPr>
        <w:rFonts w:ascii="Arial" w:hAnsi="Arial" w:hint="default"/>
      </w:rPr>
    </w:lvl>
    <w:lvl w:ilvl="1" w:tplc="A1B8BB72">
      <w:start w:val="1302"/>
      <w:numFmt w:val="bullet"/>
      <w:lvlText w:val="•"/>
      <w:lvlJc w:val="left"/>
      <w:pPr>
        <w:tabs>
          <w:tab w:val="num" w:pos="1440"/>
        </w:tabs>
        <w:ind w:left="1440" w:hanging="360"/>
      </w:pPr>
      <w:rPr>
        <w:rFonts w:ascii="Arial" w:hAnsi="Arial" w:hint="default"/>
      </w:rPr>
    </w:lvl>
    <w:lvl w:ilvl="2" w:tplc="B7A6DA8A" w:tentative="1">
      <w:start w:val="1"/>
      <w:numFmt w:val="bullet"/>
      <w:lvlText w:val="•"/>
      <w:lvlJc w:val="left"/>
      <w:pPr>
        <w:tabs>
          <w:tab w:val="num" w:pos="2160"/>
        </w:tabs>
        <w:ind w:left="2160" w:hanging="360"/>
      </w:pPr>
      <w:rPr>
        <w:rFonts w:ascii="Arial" w:hAnsi="Arial" w:hint="default"/>
      </w:rPr>
    </w:lvl>
    <w:lvl w:ilvl="3" w:tplc="5F2A421E" w:tentative="1">
      <w:start w:val="1"/>
      <w:numFmt w:val="bullet"/>
      <w:lvlText w:val="•"/>
      <w:lvlJc w:val="left"/>
      <w:pPr>
        <w:tabs>
          <w:tab w:val="num" w:pos="2880"/>
        </w:tabs>
        <w:ind w:left="2880" w:hanging="360"/>
      </w:pPr>
      <w:rPr>
        <w:rFonts w:ascii="Arial" w:hAnsi="Arial" w:hint="default"/>
      </w:rPr>
    </w:lvl>
    <w:lvl w:ilvl="4" w:tplc="00226510" w:tentative="1">
      <w:start w:val="1"/>
      <w:numFmt w:val="bullet"/>
      <w:lvlText w:val="•"/>
      <w:lvlJc w:val="left"/>
      <w:pPr>
        <w:tabs>
          <w:tab w:val="num" w:pos="3600"/>
        </w:tabs>
        <w:ind w:left="3600" w:hanging="360"/>
      </w:pPr>
      <w:rPr>
        <w:rFonts w:ascii="Arial" w:hAnsi="Arial" w:hint="default"/>
      </w:rPr>
    </w:lvl>
    <w:lvl w:ilvl="5" w:tplc="87D0E04C" w:tentative="1">
      <w:start w:val="1"/>
      <w:numFmt w:val="bullet"/>
      <w:lvlText w:val="•"/>
      <w:lvlJc w:val="left"/>
      <w:pPr>
        <w:tabs>
          <w:tab w:val="num" w:pos="4320"/>
        </w:tabs>
        <w:ind w:left="4320" w:hanging="360"/>
      </w:pPr>
      <w:rPr>
        <w:rFonts w:ascii="Arial" w:hAnsi="Arial" w:hint="default"/>
      </w:rPr>
    </w:lvl>
    <w:lvl w:ilvl="6" w:tplc="7926064A" w:tentative="1">
      <w:start w:val="1"/>
      <w:numFmt w:val="bullet"/>
      <w:lvlText w:val="•"/>
      <w:lvlJc w:val="left"/>
      <w:pPr>
        <w:tabs>
          <w:tab w:val="num" w:pos="5040"/>
        </w:tabs>
        <w:ind w:left="5040" w:hanging="360"/>
      </w:pPr>
      <w:rPr>
        <w:rFonts w:ascii="Arial" w:hAnsi="Arial" w:hint="default"/>
      </w:rPr>
    </w:lvl>
    <w:lvl w:ilvl="7" w:tplc="844A7ED6" w:tentative="1">
      <w:start w:val="1"/>
      <w:numFmt w:val="bullet"/>
      <w:lvlText w:val="•"/>
      <w:lvlJc w:val="left"/>
      <w:pPr>
        <w:tabs>
          <w:tab w:val="num" w:pos="5760"/>
        </w:tabs>
        <w:ind w:left="5760" w:hanging="360"/>
      </w:pPr>
      <w:rPr>
        <w:rFonts w:ascii="Arial" w:hAnsi="Arial" w:hint="default"/>
      </w:rPr>
    </w:lvl>
    <w:lvl w:ilvl="8" w:tplc="68D4F8E4" w:tentative="1">
      <w:start w:val="1"/>
      <w:numFmt w:val="bullet"/>
      <w:lvlText w:val="•"/>
      <w:lvlJc w:val="left"/>
      <w:pPr>
        <w:tabs>
          <w:tab w:val="num" w:pos="6480"/>
        </w:tabs>
        <w:ind w:left="6480" w:hanging="360"/>
      </w:pPr>
      <w:rPr>
        <w:rFonts w:ascii="Arial" w:hAnsi="Arial" w:hint="default"/>
      </w:rPr>
    </w:lvl>
  </w:abstractNum>
  <w:abstractNum w:abstractNumId="27">
    <w:nsid w:val="7F220C86"/>
    <w:multiLevelType w:val="hybridMultilevel"/>
    <w:tmpl w:val="256620D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26"/>
  </w:num>
  <w:num w:numId="4">
    <w:abstractNumId w:val="3"/>
  </w:num>
  <w:num w:numId="5">
    <w:abstractNumId w:val="15"/>
  </w:num>
  <w:num w:numId="6">
    <w:abstractNumId w:val="17"/>
  </w:num>
  <w:num w:numId="7">
    <w:abstractNumId w:val="8"/>
  </w:num>
  <w:num w:numId="8">
    <w:abstractNumId w:val="6"/>
  </w:num>
  <w:num w:numId="9">
    <w:abstractNumId w:val="0"/>
  </w:num>
  <w:num w:numId="10">
    <w:abstractNumId w:val="2"/>
  </w:num>
  <w:num w:numId="11">
    <w:abstractNumId w:val="7"/>
  </w:num>
  <w:num w:numId="12">
    <w:abstractNumId w:val="20"/>
  </w:num>
  <w:num w:numId="13">
    <w:abstractNumId w:val="12"/>
  </w:num>
  <w:num w:numId="14">
    <w:abstractNumId w:val="10"/>
  </w:num>
  <w:num w:numId="15">
    <w:abstractNumId w:val="21"/>
  </w:num>
  <w:num w:numId="16">
    <w:abstractNumId w:val="22"/>
  </w:num>
  <w:num w:numId="17">
    <w:abstractNumId w:val="11"/>
  </w:num>
  <w:num w:numId="18">
    <w:abstractNumId w:val="23"/>
  </w:num>
  <w:num w:numId="19">
    <w:abstractNumId w:val="9"/>
  </w:num>
  <w:num w:numId="20">
    <w:abstractNumId w:val="1"/>
  </w:num>
  <w:num w:numId="21">
    <w:abstractNumId w:val="16"/>
  </w:num>
  <w:num w:numId="22">
    <w:abstractNumId w:val="5"/>
  </w:num>
  <w:num w:numId="23">
    <w:abstractNumId w:val="19"/>
  </w:num>
  <w:num w:numId="24">
    <w:abstractNumId w:val="27"/>
  </w:num>
  <w:num w:numId="25">
    <w:abstractNumId w:val="24"/>
  </w:num>
  <w:num w:numId="26">
    <w:abstractNumId w:val="25"/>
  </w:num>
  <w:num w:numId="27">
    <w:abstractNumId w:val="13"/>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60D5E"/>
    <w:rsid w:val="00000C60"/>
    <w:rsid w:val="0000123C"/>
    <w:rsid w:val="00003E38"/>
    <w:rsid w:val="00007D31"/>
    <w:rsid w:val="00016F9B"/>
    <w:rsid w:val="000226B1"/>
    <w:rsid w:val="00024156"/>
    <w:rsid w:val="000275EA"/>
    <w:rsid w:val="00034DC6"/>
    <w:rsid w:val="000432DF"/>
    <w:rsid w:val="0004560D"/>
    <w:rsid w:val="000513D1"/>
    <w:rsid w:val="00066347"/>
    <w:rsid w:val="00066CA4"/>
    <w:rsid w:val="00082D33"/>
    <w:rsid w:val="000926C6"/>
    <w:rsid w:val="000B6D73"/>
    <w:rsid w:val="000C32BC"/>
    <w:rsid w:val="000C47BD"/>
    <w:rsid w:val="000D1BEB"/>
    <w:rsid w:val="000D222D"/>
    <w:rsid w:val="000E6D21"/>
    <w:rsid w:val="000F0394"/>
    <w:rsid w:val="00110B07"/>
    <w:rsid w:val="00110F61"/>
    <w:rsid w:val="001130BD"/>
    <w:rsid w:val="001146F8"/>
    <w:rsid w:val="001155E4"/>
    <w:rsid w:val="001222E1"/>
    <w:rsid w:val="00122D43"/>
    <w:rsid w:val="00126BC0"/>
    <w:rsid w:val="001351DD"/>
    <w:rsid w:val="00171287"/>
    <w:rsid w:val="00177315"/>
    <w:rsid w:val="00181F8C"/>
    <w:rsid w:val="00186DFE"/>
    <w:rsid w:val="0019125A"/>
    <w:rsid w:val="00196E61"/>
    <w:rsid w:val="00197356"/>
    <w:rsid w:val="001A28FC"/>
    <w:rsid w:val="001B3A88"/>
    <w:rsid w:val="001C367B"/>
    <w:rsid w:val="001C7084"/>
    <w:rsid w:val="001E0AF9"/>
    <w:rsid w:val="001E55E2"/>
    <w:rsid w:val="001E771F"/>
    <w:rsid w:val="001F4C30"/>
    <w:rsid w:val="0020358E"/>
    <w:rsid w:val="0020400A"/>
    <w:rsid w:val="00211E70"/>
    <w:rsid w:val="00212464"/>
    <w:rsid w:val="002148CA"/>
    <w:rsid w:val="0021665F"/>
    <w:rsid w:val="00220196"/>
    <w:rsid w:val="00224657"/>
    <w:rsid w:val="00227824"/>
    <w:rsid w:val="00233AA7"/>
    <w:rsid w:val="002358C8"/>
    <w:rsid w:val="0024072C"/>
    <w:rsid w:val="00246AFD"/>
    <w:rsid w:val="00247742"/>
    <w:rsid w:val="00254075"/>
    <w:rsid w:val="002578C9"/>
    <w:rsid w:val="0026115A"/>
    <w:rsid w:val="00282D2C"/>
    <w:rsid w:val="00287946"/>
    <w:rsid w:val="002A53CB"/>
    <w:rsid w:val="002C1715"/>
    <w:rsid w:val="002C4147"/>
    <w:rsid w:val="002D4AC5"/>
    <w:rsid w:val="002D52DA"/>
    <w:rsid w:val="002D6601"/>
    <w:rsid w:val="002E1480"/>
    <w:rsid w:val="002E4995"/>
    <w:rsid w:val="002E5460"/>
    <w:rsid w:val="002E5500"/>
    <w:rsid w:val="002F0171"/>
    <w:rsid w:val="00301B3E"/>
    <w:rsid w:val="00301C25"/>
    <w:rsid w:val="003036E9"/>
    <w:rsid w:val="00312735"/>
    <w:rsid w:val="00315A93"/>
    <w:rsid w:val="00325ABF"/>
    <w:rsid w:val="0033557B"/>
    <w:rsid w:val="00335918"/>
    <w:rsid w:val="003374BE"/>
    <w:rsid w:val="0034178E"/>
    <w:rsid w:val="0034336F"/>
    <w:rsid w:val="00350325"/>
    <w:rsid w:val="00351DA6"/>
    <w:rsid w:val="00365DD2"/>
    <w:rsid w:val="003672D9"/>
    <w:rsid w:val="003754D2"/>
    <w:rsid w:val="00387F75"/>
    <w:rsid w:val="00394CE7"/>
    <w:rsid w:val="003B1B36"/>
    <w:rsid w:val="003C1FDF"/>
    <w:rsid w:val="003C5694"/>
    <w:rsid w:val="003D2907"/>
    <w:rsid w:val="003D4432"/>
    <w:rsid w:val="003E3D17"/>
    <w:rsid w:val="003F433C"/>
    <w:rsid w:val="003F56F3"/>
    <w:rsid w:val="003F5715"/>
    <w:rsid w:val="003F6180"/>
    <w:rsid w:val="00403409"/>
    <w:rsid w:val="004106AB"/>
    <w:rsid w:val="004301EE"/>
    <w:rsid w:val="00436A8C"/>
    <w:rsid w:val="00450B1C"/>
    <w:rsid w:val="00451F77"/>
    <w:rsid w:val="00464E07"/>
    <w:rsid w:val="004718A7"/>
    <w:rsid w:val="004741E2"/>
    <w:rsid w:val="0048330F"/>
    <w:rsid w:val="004864A2"/>
    <w:rsid w:val="0049246F"/>
    <w:rsid w:val="00493A06"/>
    <w:rsid w:val="0049577D"/>
    <w:rsid w:val="004A1B7D"/>
    <w:rsid w:val="004B3FC5"/>
    <w:rsid w:val="004C2D1E"/>
    <w:rsid w:val="004C2F93"/>
    <w:rsid w:val="004C4F9E"/>
    <w:rsid w:val="004D2BC2"/>
    <w:rsid w:val="004E134D"/>
    <w:rsid w:val="004E23E6"/>
    <w:rsid w:val="004E3FF4"/>
    <w:rsid w:val="004E59BC"/>
    <w:rsid w:val="004E6EB4"/>
    <w:rsid w:val="004F6F1A"/>
    <w:rsid w:val="00503A3F"/>
    <w:rsid w:val="00533B86"/>
    <w:rsid w:val="00536C66"/>
    <w:rsid w:val="00545542"/>
    <w:rsid w:val="005520A9"/>
    <w:rsid w:val="00556659"/>
    <w:rsid w:val="0058045B"/>
    <w:rsid w:val="00582376"/>
    <w:rsid w:val="005824A5"/>
    <w:rsid w:val="00586DA3"/>
    <w:rsid w:val="00587484"/>
    <w:rsid w:val="00590085"/>
    <w:rsid w:val="00590F01"/>
    <w:rsid w:val="005911D5"/>
    <w:rsid w:val="00592D39"/>
    <w:rsid w:val="005A0699"/>
    <w:rsid w:val="005A5445"/>
    <w:rsid w:val="005A6604"/>
    <w:rsid w:val="005B062A"/>
    <w:rsid w:val="005B1C6A"/>
    <w:rsid w:val="005B3892"/>
    <w:rsid w:val="005C0E5E"/>
    <w:rsid w:val="005C204E"/>
    <w:rsid w:val="005D2C45"/>
    <w:rsid w:val="005D3E17"/>
    <w:rsid w:val="005D525B"/>
    <w:rsid w:val="005E555B"/>
    <w:rsid w:val="005F4BFA"/>
    <w:rsid w:val="005F589D"/>
    <w:rsid w:val="0060159E"/>
    <w:rsid w:val="00601B91"/>
    <w:rsid w:val="006068F7"/>
    <w:rsid w:val="006140F6"/>
    <w:rsid w:val="00617009"/>
    <w:rsid w:val="0063122F"/>
    <w:rsid w:val="006343EE"/>
    <w:rsid w:val="00636330"/>
    <w:rsid w:val="00643DEB"/>
    <w:rsid w:val="00644AE3"/>
    <w:rsid w:val="006455EB"/>
    <w:rsid w:val="00657C35"/>
    <w:rsid w:val="006630A9"/>
    <w:rsid w:val="00663894"/>
    <w:rsid w:val="00665273"/>
    <w:rsid w:val="006665C8"/>
    <w:rsid w:val="0067119B"/>
    <w:rsid w:val="0067141A"/>
    <w:rsid w:val="006756E3"/>
    <w:rsid w:val="00687333"/>
    <w:rsid w:val="00697FB5"/>
    <w:rsid w:val="006A1175"/>
    <w:rsid w:val="006A5155"/>
    <w:rsid w:val="006A6081"/>
    <w:rsid w:val="006B190B"/>
    <w:rsid w:val="006B2FD4"/>
    <w:rsid w:val="006B68FB"/>
    <w:rsid w:val="006C2538"/>
    <w:rsid w:val="006C4871"/>
    <w:rsid w:val="006D278A"/>
    <w:rsid w:val="006E59D3"/>
    <w:rsid w:val="00706E77"/>
    <w:rsid w:val="00716625"/>
    <w:rsid w:val="0072064C"/>
    <w:rsid w:val="00725B58"/>
    <w:rsid w:val="0072620E"/>
    <w:rsid w:val="00745E27"/>
    <w:rsid w:val="00751230"/>
    <w:rsid w:val="00757F23"/>
    <w:rsid w:val="00763C65"/>
    <w:rsid w:val="00764459"/>
    <w:rsid w:val="00770887"/>
    <w:rsid w:val="00771DC5"/>
    <w:rsid w:val="0078657A"/>
    <w:rsid w:val="00790C95"/>
    <w:rsid w:val="00793D86"/>
    <w:rsid w:val="007A7BA2"/>
    <w:rsid w:val="007C2111"/>
    <w:rsid w:val="007C3434"/>
    <w:rsid w:val="007D60CB"/>
    <w:rsid w:val="007D65DE"/>
    <w:rsid w:val="007E3E0B"/>
    <w:rsid w:val="00800767"/>
    <w:rsid w:val="00800F14"/>
    <w:rsid w:val="00801519"/>
    <w:rsid w:val="008130F0"/>
    <w:rsid w:val="00815372"/>
    <w:rsid w:val="008257E9"/>
    <w:rsid w:val="008379C2"/>
    <w:rsid w:val="00843ADD"/>
    <w:rsid w:val="008569B3"/>
    <w:rsid w:val="00857743"/>
    <w:rsid w:val="0087675F"/>
    <w:rsid w:val="00884BFA"/>
    <w:rsid w:val="008862CB"/>
    <w:rsid w:val="00890E43"/>
    <w:rsid w:val="00893353"/>
    <w:rsid w:val="00893BD7"/>
    <w:rsid w:val="0089461A"/>
    <w:rsid w:val="008A21FD"/>
    <w:rsid w:val="008A46A9"/>
    <w:rsid w:val="008B1351"/>
    <w:rsid w:val="008B3989"/>
    <w:rsid w:val="008C7BBC"/>
    <w:rsid w:val="008D470D"/>
    <w:rsid w:val="008D5C1F"/>
    <w:rsid w:val="008D648A"/>
    <w:rsid w:val="008F73DD"/>
    <w:rsid w:val="00901B82"/>
    <w:rsid w:val="00911BA0"/>
    <w:rsid w:val="0091702F"/>
    <w:rsid w:val="00921722"/>
    <w:rsid w:val="00922B21"/>
    <w:rsid w:val="00943F5D"/>
    <w:rsid w:val="00950785"/>
    <w:rsid w:val="00960D5E"/>
    <w:rsid w:val="009646CD"/>
    <w:rsid w:val="00973D5A"/>
    <w:rsid w:val="00975D05"/>
    <w:rsid w:val="009A1F06"/>
    <w:rsid w:val="009A73E2"/>
    <w:rsid w:val="009B3436"/>
    <w:rsid w:val="009C19AF"/>
    <w:rsid w:val="009C1F12"/>
    <w:rsid w:val="009C28B7"/>
    <w:rsid w:val="009C3D5F"/>
    <w:rsid w:val="009D15D1"/>
    <w:rsid w:val="009E597C"/>
    <w:rsid w:val="009E5E91"/>
    <w:rsid w:val="00A10640"/>
    <w:rsid w:val="00A13A94"/>
    <w:rsid w:val="00A26CB0"/>
    <w:rsid w:val="00A33BD3"/>
    <w:rsid w:val="00A35399"/>
    <w:rsid w:val="00A45258"/>
    <w:rsid w:val="00A70651"/>
    <w:rsid w:val="00A74051"/>
    <w:rsid w:val="00A757DE"/>
    <w:rsid w:val="00A7654F"/>
    <w:rsid w:val="00A8066E"/>
    <w:rsid w:val="00A8383C"/>
    <w:rsid w:val="00A9233B"/>
    <w:rsid w:val="00A960B6"/>
    <w:rsid w:val="00AA1467"/>
    <w:rsid w:val="00AA297B"/>
    <w:rsid w:val="00AB5435"/>
    <w:rsid w:val="00AB5F9A"/>
    <w:rsid w:val="00AC0307"/>
    <w:rsid w:val="00AC1797"/>
    <w:rsid w:val="00AD3976"/>
    <w:rsid w:val="00AD6064"/>
    <w:rsid w:val="00AE31CA"/>
    <w:rsid w:val="00AE7489"/>
    <w:rsid w:val="00AF1EE7"/>
    <w:rsid w:val="00AF364B"/>
    <w:rsid w:val="00B04690"/>
    <w:rsid w:val="00B0500E"/>
    <w:rsid w:val="00B10900"/>
    <w:rsid w:val="00B13533"/>
    <w:rsid w:val="00B23E42"/>
    <w:rsid w:val="00B31D15"/>
    <w:rsid w:val="00B33DF0"/>
    <w:rsid w:val="00B5007C"/>
    <w:rsid w:val="00B5771E"/>
    <w:rsid w:val="00B61EA3"/>
    <w:rsid w:val="00B73AFB"/>
    <w:rsid w:val="00B90173"/>
    <w:rsid w:val="00B905AB"/>
    <w:rsid w:val="00BA062F"/>
    <w:rsid w:val="00BA7FF3"/>
    <w:rsid w:val="00BB46E7"/>
    <w:rsid w:val="00BC28A4"/>
    <w:rsid w:val="00BC7D8F"/>
    <w:rsid w:val="00BD2144"/>
    <w:rsid w:val="00BE3290"/>
    <w:rsid w:val="00BE60C2"/>
    <w:rsid w:val="00BE74F9"/>
    <w:rsid w:val="00BF09A8"/>
    <w:rsid w:val="00BF0BE5"/>
    <w:rsid w:val="00BF2DB5"/>
    <w:rsid w:val="00C01BE1"/>
    <w:rsid w:val="00C03EEC"/>
    <w:rsid w:val="00C12742"/>
    <w:rsid w:val="00C13E25"/>
    <w:rsid w:val="00C1576A"/>
    <w:rsid w:val="00C218DA"/>
    <w:rsid w:val="00C36BAD"/>
    <w:rsid w:val="00C36F1A"/>
    <w:rsid w:val="00C37A1F"/>
    <w:rsid w:val="00C43E4A"/>
    <w:rsid w:val="00C50B8D"/>
    <w:rsid w:val="00C655D3"/>
    <w:rsid w:val="00C67891"/>
    <w:rsid w:val="00C84A5F"/>
    <w:rsid w:val="00C85116"/>
    <w:rsid w:val="00C937AF"/>
    <w:rsid w:val="00CB226C"/>
    <w:rsid w:val="00CB5676"/>
    <w:rsid w:val="00CC4CD9"/>
    <w:rsid w:val="00CC77FB"/>
    <w:rsid w:val="00CD2EFC"/>
    <w:rsid w:val="00CD37D8"/>
    <w:rsid w:val="00CE0BDD"/>
    <w:rsid w:val="00CE416B"/>
    <w:rsid w:val="00CF1C7E"/>
    <w:rsid w:val="00CF2DD8"/>
    <w:rsid w:val="00D053C9"/>
    <w:rsid w:val="00D0606A"/>
    <w:rsid w:val="00D27ABD"/>
    <w:rsid w:val="00D30997"/>
    <w:rsid w:val="00D32014"/>
    <w:rsid w:val="00D34657"/>
    <w:rsid w:val="00D42AA7"/>
    <w:rsid w:val="00D44EB6"/>
    <w:rsid w:val="00D463EE"/>
    <w:rsid w:val="00D475EC"/>
    <w:rsid w:val="00D57A45"/>
    <w:rsid w:val="00D62969"/>
    <w:rsid w:val="00D63414"/>
    <w:rsid w:val="00D72E21"/>
    <w:rsid w:val="00D84A16"/>
    <w:rsid w:val="00D923EA"/>
    <w:rsid w:val="00D9458D"/>
    <w:rsid w:val="00DA5FD2"/>
    <w:rsid w:val="00DA6DB5"/>
    <w:rsid w:val="00DD1EF7"/>
    <w:rsid w:val="00DD23AA"/>
    <w:rsid w:val="00DE3DE7"/>
    <w:rsid w:val="00DF1A1A"/>
    <w:rsid w:val="00DF1E6A"/>
    <w:rsid w:val="00DF20D2"/>
    <w:rsid w:val="00E04495"/>
    <w:rsid w:val="00E07222"/>
    <w:rsid w:val="00E10DCE"/>
    <w:rsid w:val="00E17804"/>
    <w:rsid w:val="00E40D21"/>
    <w:rsid w:val="00E434E0"/>
    <w:rsid w:val="00E43F48"/>
    <w:rsid w:val="00E466CE"/>
    <w:rsid w:val="00E50B0D"/>
    <w:rsid w:val="00E51564"/>
    <w:rsid w:val="00E51702"/>
    <w:rsid w:val="00E527E2"/>
    <w:rsid w:val="00E56074"/>
    <w:rsid w:val="00E56362"/>
    <w:rsid w:val="00E57197"/>
    <w:rsid w:val="00E6219C"/>
    <w:rsid w:val="00E743E1"/>
    <w:rsid w:val="00E81FF1"/>
    <w:rsid w:val="00E86928"/>
    <w:rsid w:val="00E92226"/>
    <w:rsid w:val="00EA02DC"/>
    <w:rsid w:val="00EB730D"/>
    <w:rsid w:val="00EC6429"/>
    <w:rsid w:val="00EC6F8F"/>
    <w:rsid w:val="00ED0164"/>
    <w:rsid w:val="00ED49C6"/>
    <w:rsid w:val="00EE0E7A"/>
    <w:rsid w:val="00EF2A8A"/>
    <w:rsid w:val="00EF7072"/>
    <w:rsid w:val="00F04DDD"/>
    <w:rsid w:val="00F12193"/>
    <w:rsid w:val="00F12EA9"/>
    <w:rsid w:val="00F15285"/>
    <w:rsid w:val="00F255F4"/>
    <w:rsid w:val="00F310E9"/>
    <w:rsid w:val="00F4172F"/>
    <w:rsid w:val="00F42C83"/>
    <w:rsid w:val="00F47CDD"/>
    <w:rsid w:val="00F51FE3"/>
    <w:rsid w:val="00F60EF9"/>
    <w:rsid w:val="00F65DCE"/>
    <w:rsid w:val="00F74F2F"/>
    <w:rsid w:val="00F76744"/>
    <w:rsid w:val="00F80622"/>
    <w:rsid w:val="00F85409"/>
    <w:rsid w:val="00F85FC4"/>
    <w:rsid w:val="00F90891"/>
    <w:rsid w:val="00FA188C"/>
    <w:rsid w:val="00FA1FD9"/>
    <w:rsid w:val="00FA2350"/>
    <w:rsid w:val="00FA6DF9"/>
    <w:rsid w:val="00FB315B"/>
    <w:rsid w:val="00FC2654"/>
    <w:rsid w:val="00FD3DFE"/>
    <w:rsid w:val="00FD5F24"/>
    <w:rsid w:val="00FF01C4"/>
    <w:rsid w:val="00FF67D0"/>
    <w:rsid w:val="00FF7A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43"/>
    <w:pPr>
      <w:spacing w:line="360" w:lineRule="auto"/>
      <w:ind w:firstLine="425"/>
    </w:pPr>
    <w:rPr>
      <w:rFonts w:ascii="Times New Roman" w:hAnsi="Times New Roman"/>
      <w:sz w:val="23"/>
    </w:rPr>
  </w:style>
  <w:style w:type="paragraph" w:styleId="Heading1">
    <w:name w:val="heading 1"/>
    <w:basedOn w:val="Normal"/>
    <w:next w:val="Normal"/>
    <w:link w:val="Heading1Char"/>
    <w:uiPriority w:val="9"/>
    <w:qFormat/>
    <w:rsid w:val="00E43F48"/>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30997"/>
    <w:pPr>
      <w:spacing w:before="200" w:after="0" w:line="271" w:lineRule="auto"/>
      <w:outlineLvl w:val="1"/>
    </w:pPr>
    <w:rPr>
      <w:smallCaps/>
      <w:sz w:val="32"/>
      <w:szCs w:val="28"/>
    </w:rPr>
  </w:style>
  <w:style w:type="paragraph" w:styleId="Heading3">
    <w:name w:val="heading 3"/>
    <w:basedOn w:val="Normal"/>
    <w:next w:val="Normal"/>
    <w:link w:val="Heading3Char"/>
    <w:uiPriority w:val="9"/>
    <w:unhideWhenUsed/>
    <w:qFormat/>
    <w:rsid w:val="00E43F4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E43F48"/>
    <w:pPr>
      <w:spacing w:after="0"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E43F48"/>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E43F48"/>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43F48"/>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43F48"/>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43F48"/>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F48"/>
    <w:pPr>
      <w:ind w:left="720"/>
      <w:contextualSpacing/>
    </w:pPr>
  </w:style>
  <w:style w:type="character" w:customStyle="1" w:styleId="Heading2Char">
    <w:name w:val="Heading 2 Char"/>
    <w:basedOn w:val="DefaultParagraphFont"/>
    <w:link w:val="Heading2"/>
    <w:uiPriority w:val="9"/>
    <w:rsid w:val="00D30997"/>
    <w:rPr>
      <w:smallCaps/>
      <w:sz w:val="32"/>
      <w:szCs w:val="28"/>
    </w:rPr>
  </w:style>
  <w:style w:type="character" w:customStyle="1" w:styleId="Heading3Char">
    <w:name w:val="Heading 3 Char"/>
    <w:basedOn w:val="DefaultParagraphFont"/>
    <w:link w:val="Heading3"/>
    <w:uiPriority w:val="9"/>
    <w:rsid w:val="00E43F48"/>
    <w:rPr>
      <w:i/>
      <w:iCs/>
      <w:smallCaps/>
      <w:spacing w:val="5"/>
      <w:sz w:val="26"/>
      <w:szCs w:val="26"/>
    </w:rPr>
  </w:style>
  <w:style w:type="character" w:customStyle="1" w:styleId="Heading1Char">
    <w:name w:val="Heading 1 Char"/>
    <w:basedOn w:val="DefaultParagraphFont"/>
    <w:link w:val="Heading1"/>
    <w:uiPriority w:val="9"/>
    <w:rsid w:val="00E43F48"/>
    <w:rPr>
      <w:smallCaps/>
      <w:spacing w:val="5"/>
      <w:sz w:val="36"/>
      <w:szCs w:val="36"/>
    </w:rPr>
  </w:style>
  <w:style w:type="character" w:customStyle="1" w:styleId="Heading4Char">
    <w:name w:val="Heading 4 Char"/>
    <w:basedOn w:val="DefaultParagraphFont"/>
    <w:link w:val="Heading4"/>
    <w:uiPriority w:val="9"/>
    <w:semiHidden/>
    <w:rsid w:val="00E43F48"/>
    <w:rPr>
      <w:b/>
      <w:bCs/>
      <w:spacing w:val="5"/>
      <w:sz w:val="24"/>
      <w:szCs w:val="24"/>
    </w:rPr>
  </w:style>
  <w:style w:type="character" w:customStyle="1" w:styleId="Heading5Char">
    <w:name w:val="Heading 5 Char"/>
    <w:basedOn w:val="DefaultParagraphFont"/>
    <w:link w:val="Heading5"/>
    <w:uiPriority w:val="9"/>
    <w:semiHidden/>
    <w:rsid w:val="00E43F48"/>
    <w:rPr>
      <w:i/>
      <w:iCs/>
      <w:sz w:val="24"/>
      <w:szCs w:val="24"/>
    </w:rPr>
  </w:style>
  <w:style w:type="character" w:customStyle="1" w:styleId="Heading6Char">
    <w:name w:val="Heading 6 Char"/>
    <w:basedOn w:val="DefaultParagraphFont"/>
    <w:link w:val="Heading6"/>
    <w:uiPriority w:val="9"/>
    <w:semiHidden/>
    <w:rsid w:val="00E43F48"/>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43F48"/>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43F48"/>
    <w:rPr>
      <w:b/>
      <w:bCs/>
      <w:color w:val="7F7F7F" w:themeColor="text1" w:themeTint="80"/>
      <w:sz w:val="20"/>
      <w:szCs w:val="20"/>
    </w:rPr>
  </w:style>
  <w:style w:type="character" w:customStyle="1" w:styleId="Heading9Char">
    <w:name w:val="Heading 9 Char"/>
    <w:basedOn w:val="DefaultParagraphFont"/>
    <w:link w:val="Heading9"/>
    <w:uiPriority w:val="9"/>
    <w:semiHidden/>
    <w:rsid w:val="00E43F48"/>
    <w:rPr>
      <w:b/>
      <w:bCs/>
      <w:i/>
      <w:iCs/>
      <w:color w:val="7F7F7F" w:themeColor="text1" w:themeTint="80"/>
      <w:sz w:val="18"/>
      <w:szCs w:val="18"/>
    </w:rPr>
  </w:style>
  <w:style w:type="paragraph" w:styleId="Title">
    <w:name w:val="Title"/>
    <w:basedOn w:val="Normal"/>
    <w:next w:val="Normal"/>
    <w:link w:val="TitleChar"/>
    <w:uiPriority w:val="10"/>
    <w:qFormat/>
    <w:rsid w:val="00E43F48"/>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E43F48"/>
    <w:rPr>
      <w:smallCaps/>
      <w:sz w:val="52"/>
      <w:szCs w:val="52"/>
    </w:rPr>
  </w:style>
  <w:style w:type="paragraph" w:styleId="Subtitle">
    <w:name w:val="Subtitle"/>
    <w:basedOn w:val="Normal"/>
    <w:next w:val="Normal"/>
    <w:link w:val="SubtitleChar"/>
    <w:uiPriority w:val="11"/>
    <w:qFormat/>
    <w:rsid w:val="00E43F48"/>
    <w:rPr>
      <w:i/>
      <w:iCs/>
      <w:smallCaps/>
      <w:spacing w:val="10"/>
      <w:sz w:val="28"/>
      <w:szCs w:val="28"/>
    </w:rPr>
  </w:style>
  <w:style w:type="character" w:customStyle="1" w:styleId="SubtitleChar">
    <w:name w:val="Subtitle Char"/>
    <w:basedOn w:val="DefaultParagraphFont"/>
    <w:link w:val="Subtitle"/>
    <w:uiPriority w:val="11"/>
    <w:rsid w:val="00E43F48"/>
    <w:rPr>
      <w:i/>
      <w:iCs/>
      <w:smallCaps/>
      <w:spacing w:val="10"/>
      <w:sz w:val="28"/>
      <w:szCs w:val="28"/>
    </w:rPr>
  </w:style>
  <w:style w:type="character" w:styleId="Strong">
    <w:name w:val="Strong"/>
    <w:uiPriority w:val="22"/>
    <w:qFormat/>
    <w:rsid w:val="00E43F48"/>
    <w:rPr>
      <w:b/>
      <w:bCs/>
    </w:rPr>
  </w:style>
  <w:style w:type="character" w:styleId="Emphasis">
    <w:name w:val="Emphasis"/>
    <w:uiPriority w:val="20"/>
    <w:qFormat/>
    <w:rsid w:val="00E43F48"/>
    <w:rPr>
      <w:b/>
      <w:bCs/>
      <w:i/>
      <w:iCs/>
      <w:spacing w:val="10"/>
    </w:rPr>
  </w:style>
  <w:style w:type="paragraph" w:styleId="NoSpacing">
    <w:name w:val="No Spacing"/>
    <w:basedOn w:val="Normal"/>
    <w:uiPriority w:val="1"/>
    <w:qFormat/>
    <w:rsid w:val="00E43F48"/>
    <w:pPr>
      <w:spacing w:after="0" w:line="240" w:lineRule="auto"/>
    </w:pPr>
  </w:style>
  <w:style w:type="paragraph" w:styleId="Quote">
    <w:name w:val="Quote"/>
    <w:basedOn w:val="Normal"/>
    <w:next w:val="Normal"/>
    <w:link w:val="QuoteChar"/>
    <w:uiPriority w:val="29"/>
    <w:qFormat/>
    <w:rsid w:val="00E43F48"/>
    <w:rPr>
      <w:i/>
      <w:iCs/>
    </w:rPr>
  </w:style>
  <w:style w:type="character" w:customStyle="1" w:styleId="QuoteChar">
    <w:name w:val="Quote Char"/>
    <w:basedOn w:val="DefaultParagraphFont"/>
    <w:link w:val="Quote"/>
    <w:uiPriority w:val="29"/>
    <w:rsid w:val="00E43F48"/>
    <w:rPr>
      <w:i/>
      <w:iCs/>
    </w:rPr>
  </w:style>
  <w:style w:type="paragraph" w:styleId="IntenseQuote">
    <w:name w:val="Intense Quote"/>
    <w:basedOn w:val="Normal"/>
    <w:next w:val="Normal"/>
    <w:link w:val="IntenseQuoteChar"/>
    <w:uiPriority w:val="30"/>
    <w:qFormat/>
    <w:rsid w:val="00E43F48"/>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43F48"/>
    <w:rPr>
      <w:i/>
      <w:iCs/>
    </w:rPr>
  </w:style>
  <w:style w:type="character" w:styleId="SubtleEmphasis">
    <w:name w:val="Subtle Emphasis"/>
    <w:uiPriority w:val="19"/>
    <w:qFormat/>
    <w:rsid w:val="00E43F48"/>
    <w:rPr>
      <w:i/>
      <w:iCs/>
    </w:rPr>
  </w:style>
  <w:style w:type="character" w:styleId="IntenseEmphasis">
    <w:name w:val="Intense Emphasis"/>
    <w:uiPriority w:val="21"/>
    <w:qFormat/>
    <w:rsid w:val="00E43F48"/>
    <w:rPr>
      <w:b/>
      <w:bCs/>
      <w:i/>
      <w:iCs/>
    </w:rPr>
  </w:style>
  <w:style w:type="character" w:styleId="SubtleReference">
    <w:name w:val="Subtle Reference"/>
    <w:basedOn w:val="DefaultParagraphFont"/>
    <w:uiPriority w:val="31"/>
    <w:qFormat/>
    <w:rsid w:val="00E43F48"/>
    <w:rPr>
      <w:smallCaps/>
    </w:rPr>
  </w:style>
  <w:style w:type="character" w:styleId="IntenseReference">
    <w:name w:val="Intense Reference"/>
    <w:uiPriority w:val="32"/>
    <w:qFormat/>
    <w:rsid w:val="00E43F48"/>
    <w:rPr>
      <w:b/>
      <w:bCs/>
      <w:smallCaps/>
    </w:rPr>
  </w:style>
  <w:style w:type="character" w:styleId="BookTitle">
    <w:name w:val="Book Title"/>
    <w:basedOn w:val="DefaultParagraphFont"/>
    <w:uiPriority w:val="33"/>
    <w:qFormat/>
    <w:rsid w:val="00E43F48"/>
    <w:rPr>
      <w:i/>
      <w:iCs/>
      <w:smallCaps/>
      <w:spacing w:val="5"/>
    </w:rPr>
  </w:style>
  <w:style w:type="paragraph" w:styleId="TOCHeading">
    <w:name w:val="TOC Heading"/>
    <w:basedOn w:val="Heading1"/>
    <w:next w:val="Normal"/>
    <w:uiPriority w:val="39"/>
    <w:semiHidden/>
    <w:unhideWhenUsed/>
    <w:qFormat/>
    <w:rsid w:val="00E43F48"/>
    <w:pPr>
      <w:outlineLvl w:val="9"/>
    </w:pPr>
  </w:style>
  <w:style w:type="paragraph" w:styleId="Header">
    <w:name w:val="header"/>
    <w:basedOn w:val="Normal"/>
    <w:link w:val="HeaderChar"/>
    <w:uiPriority w:val="99"/>
    <w:semiHidden/>
    <w:unhideWhenUsed/>
    <w:rsid w:val="00C36F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6F1A"/>
  </w:style>
  <w:style w:type="paragraph" w:styleId="Footer">
    <w:name w:val="footer"/>
    <w:basedOn w:val="Normal"/>
    <w:link w:val="FooterChar"/>
    <w:uiPriority w:val="99"/>
    <w:semiHidden/>
    <w:unhideWhenUsed/>
    <w:rsid w:val="00C36F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6F1A"/>
  </w:style>
  <w:style w:type="table" w:styleId="TableGrid">
    <w:name w:val="Table Grid"/>
    <w:basedOn w:val="TableNormal"/>
    <w:uiPriority w:val="59"/>
    <w:rsid w:val="00451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5399392">
      <w:bodyDiv w:val="1"/>
      <w:marLeft w:val="0"/>
      <w:marRight w:val="0"/>
      <w:marTop w:val="0"/>
      <w:marBottom w:val="0"/>
      <w:divBdr>
        <w:top w:val="none" w:sz="0" w:space="0" w:color="auto"/>
        <w:left w:val="none" w:sz="0" w:space="0" w:color="auto"/>
        <w:bottom w:val="none" w:sz="0" w:space="0" w:color="auto"/>
        <w:right w:val="none" w:sz="0" w:space="0" w:color="auto"/>
      </w:divBdr>
      <w:divsChild>
        <w:div w:id="1390423731">
          <w:marLeft w:val="547"/>
          <w:marRight w:val="0"/>
          <w:marTop w:val="144"/>
          <w:marBottom w:val="0"/>
          <w:divBdr>
            <w:top w:val="none" w:sz="0" w:space="0" w:color="auto"/>
            <w:left w:val="none" w:sz="0" w:space="0" w:color="auto"/>
            <w:bottom w:val="none" w:sz="0" w:space="0" w:color="auto"/>
            <w:right w:val="none" w:sz="0" w:space="0" w:color="auto"/>
          </w:divBdr>
        </w:div>
        <w:div w:id="660082444">
          <w:marLeft w:val="547"/>
          <w:marRight w:val="0"/>
          <w:marTop w:val="144"/>
          <w:marBottom w:val="0"/>
          <w:divBdr>
            <w:top w:val="none" w:sz="0" w:space="0" w:color="auto"/>
            <w:left w:val="none" w:sz="0" w:space="0" w:color="auto"/>
            <w:bottom w:val="none" w:sz="0" w:space="0" w:color="auto"/>
            <w:right w:val="none" w:sz="0" w:space="0" w:color="auto"/>
          </w:divBdr>
        </w:div>
        <w:div w:id="1230271024">
          <w:marLeft w:val="547"/>
          <w:marRight w:val="0"/>
          <w:marTop w:val="144"/>
          <w:marBottom w:val="0"/>
          <w:divBdr>
            <w:top w:val="none" w:sz="0" w:space="0" w:color="auto"/>
            <w:left w:val="none" w:sz="0" w:space="0" w:color="auto"/>
            <w:bottom w:val="none" w:sz="0" w:space="0" w:color="auto"/>
            <w:right w:val="none" w:sz="0" w:space="0" w:color="auto"/>
          </w:divBdr>
        </w:div>
        <w:div w:id="1208838357">
          <w:marLeft w:val="547"/>
          <w:marRight w:val="0"/>
          <w:marTop w:val="144"/>
          <w:marBottom w:val="0"/>
          <w:divBdr>
            <w:top w:val="none" w:sz="0" w:space="0" w:color="auto"/>
            <w:left w:val="none" w:sz="0" w:space="0" w:color="auto"/>
            <w:bottom w:val="none" w:sz="0" w:space="0" w:color="auto"/>
            <w:right w:val="none" w:sz="0" w:space="0" w:color="auto"/>
          </w:divBdr>
        </w:div>
        <w:div w:id="1792698579">
          <w:marLeft w:val="547"/>
          <w:marRight w:val="0"/>
          <w:marTop w:val="144"/>
          <w:marBottom w:val="0"/>
          <w:divBdr>
            <w:top w:val="none" w:sz="0" w:space="0" w:color="auto"/>
            <w:left w:val="none" w:sz="0" w:space="0" w:color="auto"/>
            <w:bottom w:val="none" w:sz="0" w:space="0" w:color="auto"/>
            <w:right w:val="none" w:sz="0" w:space="0" w:color="auto"/>
          </w:divBdr>
        </w:div>
        <w:div w:id="1005784788">
          <w:marLeft w:val="547"/>
          <w:marRight w:val="0"/>
          <w:marTop w:val="144"/>
          <w:marBottom w:val="0"/>
          <w:divBdr>
            <w:top w:val="none" w:sz="0" w:space="0" w:color="auto"/>
            <w:left w:val="none" w:sz="0" w:space="0" w:color="auto"/>
            <w:bottom w:val="none" w:sz="0" w:space="0" w:color="auto"/>
            <w:right w:val="none" w:sz="0" w:space="0" w:color="auto"/>
          </w:divBdr>
        </w:div>
        <w:div w:id="1955019497">
          <w:marLeft w:val="547"/>
          <w:marRight w:val="0"/>
          <w:marTop w:val="144"/>
          <w:marBottom w:val="0"/>
          <w:divBdr>
            <w:top w:val="none" w:sz="0" w:space="0" w:color="auto"/>
            <w:left w:val="none" w:sz="0" w:space="0" w:color="auto"/>
            <w:bottom w:val="none" w:sz="0" w:space="0" w:color="auto"/>
            <w:right w:val="none" w:sz="0" w:space="0" w:color="auto"/>
          </w:divBdr>
        </w:div>
        <w:div w:id="373234857">
          <w:marLeft w:val="547"/>
          <w:marRight w:val="0"/>
          <w:marTop w:val="144"/>
          <w:marBottom w:val="0"/>
          <w:divBdr>
            <w:top w:val="none" w:sz="0" w:space="0" w:color="auto"/>
            <w:left w:val="none" w:sz="0" w:space="0" w:color="auto"/>
            <w:bottom w:val="none" w:sz="0" w:space="0" w:color="auto"/>
            <w:right w:val="none" w:sz="0" w:space="0" w:color="auto"/>
          </w:divBdr>
        </w:div>
        <w:div w:id="356660273">
          <w:marLeft w:val="547"/>
          <w:marRight w:val="0"/>
          <w:marTop w:val="144"/>
          <w:marBottom w:val="0"/>
          <w:divBdr>
            <w:top w:val="none" w:sz="0" w:space="0" w:color="auto"/>
            <w:left w:val="none" w:sz="0" w:space="0" w:color="auto"/>
            <w:bottom w:val="none" w:sz="0" w:space="0" w:color="auto"/>
            <w:right w:val="none" w:sz="0" w:space="0" w:color="auto"/>
          </w:divBdr>
        </w:div>
        <w:div w:id="1667785890">
          <w:marLeft w:val="547"/>
          <w:marRight w:val="0"/>
          <w:marTop w:val="144"/>
          <w:marBottom w:val="0"/>
          <w:divBdr>
            <w:top w:val="none" w:sz="0" w:space="0" w:color="auto"/>
            <w:left w:val="none" w:sz="0" w:space="0" w:color="auto"/>
            <w:bottom w:val="none" w:sz="0" w:space="0" w:color="auto"/>
            <w:right w:val="none" w:sz="0" w:space="0" w:color="auto"/>
          </w:divBdr>
        </w:div>
        <w:div w:id="1405254641">
          <w:marLeft w:val="547"/>
          <w:marRight w:val="0"/>
          <w:marTop w:val="144"/>
          <w:marBottom w:val="0"/>
          <w:divBdr>
            <w:top w:val="none" w:sz="0" w:space="0" w:color="auto"/>
            <w:left w:val="none" w:sz="0" w:space="0" w:color="auto"/>
            <w:bottom w:val="none" w:sz="0" w:space="0" w:color="auto"/>
            <w:right w:val="none" w:sz="0" w:space="0" w:color="auto"/>
          </w:divBdr>
        </w:div>
        <w:div w:id="1775048955">
          <w:marLeft w:val="547"/>
          <w:marRight w:val="0"/>
          <w:marTop w:val="144"/>
          <w:marBottom w:val="0"/>
          <w:divBdr>
            <w:top w:val="none" w:sz="0" w:space="0" w:color="auto"/>
            <w:left w:val="none" w:sz="0" w:space="0" w:color="auto"/>
            <w:bottom w:val="none" w:sz="0" w:space="0" w:color="auto"/>
            <w:right w:val="none" w:sz="0" w:space="0" w:color="auto"/>
          </w:divBdr>
        </w:div>
        <w:div w:id="1990743843">
          <w:marLeft w:val="547"/>
          <w:marRight w:val="0"/>
          <w:marTop w:val="144"/>
          <w:marBottom w:val="0"/>
          <w:divBdr>
            <w:top w:val="none" w:sz="0" w:space="0" w:color="auto"/>
            <w:left w:val="none" w:sz="0" w:space="0" w:color="auto"/>
            <w:bottom w:val="none" w:sz="0" w:space="0" w:color="auto"/>
            <w:right w:val="none" w:sz="0" w:space="0" w:color="auto"/>
          </w:divBdr>
        </w:div>
        <w:div w:id="1794590548">
          <w:marLeft w:val="547"/>
          <w:marRight w:val="0"/>
          <w:marTop w:val="144"/>
          <w:marBottom w:val="0"/>
          <w:divBdr>
            <w:top w:val="none" w:sz="0" w:space="0" w:color="auto"/>
            <w:left w:val="none" w:sz="0" w:space="0" w:color="auto"/>
            <w:bottom w:val="none" w:sz="0" w:space="0" w:color="auto"/>
            <w:right w:val="none" w:sz="0" w:space="0" w:color="auto"/>
          </w:divBdr>
        </w:div>
        <w:div w:id="2025982493">
          <w:marLeft w:val="547"/>
          <w:marRight w:val="0"/>
          <w:marTop w:val="144"/>
          <w:marBottom w:val="0"/>
          <w:divBdr>
            <w:top w:val="none" w:sz="0" w:space="0" w:color="auto"/>
            <w:left w:val="none" w:sz="0" w:space="0" w:color="auto"/>
            <w:bottom w:val="none" w:sz="0" w:space="0" w:color="auto"/>
            <w:right w:val="none" w:sz="0" w:space="0" w:color="auto"/>
          </w:divBdr>
        </w:div>
        <w:div w:id="2105834931">
          <w:marLeft w:val="547"/>
          <w:marRight w:val="0"/>
          <w:marTop w:val="144"/>
          <w:marBottom w:val="0"/>
          <w:divBdr>
            <w:top w:val="none" w:sz="0" w:space="0" w:color="auto"/>
            <w:left w:val="none" w:sz="0" w:space="0" w:color="auto"/>
            <w:bottom w:val="none" w:sz="0" w:space="0" w:color="auto"/>
            <w:right w:val="none" w:sz="0" w:space="0" w:color="auto"/>
          </w:divBdr>
        </w:div>
        <w:div w:id="1757045385">
          <w:marLeft w:val="547"/>
          <w:marRight w:val="0"/>
          <w:marTop w:val="144"/>
          <w:marBottom w:val="0"/>
          <w:divBdr>
            <w:top w:val="none" w:sz="0" w:space="0" w:color="auto"/>
            <w:left w:val="none" w:sz="0" w:space="0" w:color="auto"/>
            <w:bottom w:val="none" w:sz="0" w:space="0" w:color="auto"/>
            <w:right w:val="none" w:sz="0" w:space="0" w:color="auto"/>
          </w:divBdr>
        </w:div>
        <w:div w:id="1104308765">
          <w:marLeft w:val="547"/>
          <w:marRight w:val="0"/>
          <w:marTop w:val="144"/>
          <w:marBottom w:val="0"/>
          <w:divBdr>
            <w:top w:val="none" w:sz="0" w:space="0" w:color="auto"/>
            <w:left w:val="none" w:sz="0" w:space="0" w:color="auto"/>
            <w:bottom w:val="none" w:sz="0" w:space="0" w:color="auto"/>
            <w:right w:val="none" w:sz="0" w:space="0" w:color="auto"/>
          </w:divBdr>
        </w:div>
        <w:div w:id="1885560675">
          <w:marLeft w:val="547"/>
          <w:marRight w:val="0"/>
          <w:marTop w:val="144"/>
          <w:marBottom w:val="0"/>
          <w:divBdr>
            <w:top w:val="none" w:sz="0" w:space="0" w:color="auto"/>
            <w:left w:val="none" w:sz="0" w:space="0" w:color="auto"/>
            <w:bottom w:val="none" w:sz="0" w:space="0" w:color="auto"/>
            <w:right w:val="none" w:sz="0" w:space="0" w:color="auto"/>
          </w:divBdr>
        </w:div>
        <w:div w:id="1934437476">
          <w:marLeft w:val="547"/>
          <w:marRight w:val="0"/>
          <w:marTop w:val="144"/>
          <w:marBottom w:val="0"/>
          <w:divBdr>
            <w:top w:val="none" w:sz="0" w:space="0" w:color="auto"/>
            <w:left w:val="none" w:sz="0" w:space="0" w:color="auto"/>
            <w:bottom w:val="none" w:sz="0" w:space="0" w:color="auto"/>
            <w:right w:val="none" w:sz="0" w:space="0" w:color="auto"/>
          </w:divBdr>
        </w:div>
        <w:div w:id="372774581">
          <w:marLeft w:val="547"/>
          <w:marRight w:val="0"/>
          <w:marTop w:val="144"/>
          <w:marBottom w:val="0"/>
          <w:divBdr>
            <w:top w:val="none" w:sz="0" w:space="0" w:color="auto"/>
            <w:left w:val="none" w:sz="0" w:space="0" w:color="auto"/>
            <w:bottom w:val="none" w:sz="0" w:space="0" w:color="auto"/>
            <w:right w:val="none" w:sz="0" w:space="0" w:color="auto"/>
          </w:divBdr>
        </w:div>
        <w:div w:id="744179576">
          <w:marLeft w:val="1166"/>
          <w:marRight w:val="0"/>
          <w:marTop w:val="125"/>
          <w:marBottom w:val="0"/>
          <w:divBdr>
            <w:top w:val="none" w:sz="0" w:space="0" w:color="auto"/>
            <w:left w:val="none" w:sz="0" w:space="0" w:color="auto"/>
            <w:bottom w:val="none" w:sz="0" w:space="0" w:color="auto"/>
            <w:right w:val="none" w:sz="0" w:space="0" w:color="auto"/>
          </w:divBdr>
        </w:div>
        <w:div w:id="1965649715">
          <w:marLeft w:val="1166"/>
          <w:marRight w:val="0"/>
          <w:marTop w:val="125"/>
          <w:marBottom w:val="0"/>
          <w:divBdr>
            <w:top w:val="none" w:sz="0" w:space="0" w:color="auto"/>
            <w:left w:val="none" w:sz="0" w:space="0" w:color="auto"/>
            <w:bottom w:val="none" w:sz="0" w:space="0" w:color="auto"/>
            <w:right w:val="none" w:sz="0" w:space="0" w:color="auto"/>
          </w:divBdr>
        </w:div>
        <w:div w:id="285502705">
          <w:marLeft w:val="547"/>
          <w:marRight w:val="0"/>
          <w:marTop w:val="144"/>
          <w:marBottom w:val="0"/>
          <w:divBdr>
            <w:top w:val="none" w:sz="0" w:space="0" w:color="auto"/>
            <w:left w:val="none" w:sz="0" w:space="0" w:color="auto"/>
            <w:bottom w:val="none" w:sz="0" w:space="0" w:color="auto"/>
            <w:right w:val="none" w:sz="0" w:space="0" w:color="auto"/>
          </w:divBdr>
        </w:div>
        <w:div w:id="679937570">
          <w:marLeft w:val="547"/>
          <w:marRight w:val="0"/>
          <w:marTop w:val="144"/>
          <w:marBottom w:val="0"/>
          <w:divBdr>
            <w:top w:val="none" w:sz="0" w:space="0" w:color="auto"/>
            <w:left w:val="none" w:sz="0" w:space="0" w:color="auto"/>
            <w:bottom w:val="none" w:sz="0" w:space="0" w:color="auto"/>
            <w:right w:val="none" w:sz="0" w:space="0" w:color="auto"/>
          </w:divBdr>
        </w:div>
        <w:div w:id="1658724918">
          <w:marLeft w:val="547"/>
          <w:marRight w:val="0"/>
          <w:marTop w:val="144"/>
          <w:marBottom w:val="0"/>
          <w:divBdr>
            <w:top w:val="none" w:sz="0" w:space="0" w:color="auto"/>
            <w:left w:val="none" w:sz="0" w:space="0" w:color="auto"/>
            <w:bottom w:val="none" w:sz="0" w:space="0" w:color="auto"/>
            <w:right w:val="none" w:sz="0" w:space="0" w:color="auto"/>
          </w:divBdr>
        </w:div>
        <w:div w:id="162093034">
          <w:marLeft w:val="547"/>
          <w:marRight w:val="0"/>
          <w:marTop w:val="144"/>
          <w:marBottom w:val="0"/>
          <w:divBdr>
            <w:top w:val="none" w:sz="0" w:space="0" w:color="auto"/>
            <w:left w:val="none" w:sz="0" w:space="0" w:color="auto"/>
            <w:bottom w:val="none" w:sz="0" w:space="0" w:color="auto"/>
            <w:right w:val="none" w:sz="0" w:space="0" w:color="auto"/>
          </w:divBdr>
        </w:div>
        <w:div w:id="1265185770">
          <w:marLeft w:val="547"/>
          <w:marRight w:val="0"/>
          <w:marTop w:val="144"/>
          <w:marBottom w:val="0"/>
          <w:divBdr>
            <w:top w:val="none" w:sz="0" w:space="0" w:color="auto"/>
            <w:left w:val="none" w:sz="0" w:space="0" w:color="auto"/>
            <w:bottom w:val="none" w:sz="0" w:space="0" w:color="auto"/>
            <w:right w:val="none" w:sz="0" w:space="0" w:color="auto"/>
          </w:divBdr>
        </w:div>
        <w:div w:id="1108886376">
          <w:marLeft w:val="547"/>
          <w:marRight w:val="0"/>
          <w:marTop w:val="144"/>
          <w:marBottom w:val="0"/>
          <w:divBdr>
            <w:top w:val="none" w:sz="0" w:space="0" w:color="auto"/>
            <w:left w:val="none" w:sz="0" w:space="0" w:color="auto"/>
            <w:bottom w:val="none" w:sz="0" w:space="0" w:color="auto"/>
            <w:right w:val="none" w:sz="0" w:space="0" w:color="auto"/>
          </w:divBdr>
        </w:div>
        <w:div w:id="72507845">
          <w:marLeft w:val="547"/>
          <w:marRight w:val="0"/>
          <w:marTop w:val="144"/>
          <w:marBottom w:val="0"/>
          <w:divBdr>
            <w:top w:val="none" w:sz="0" w:space="0" w:color="auto"/>
            <w:left w:val="none" w:sz="0" w:space="0" w:color="auto"/>
            <w:bottom w:val="none" w:sz="0" w:space="0" w:color="auto"/>
            <w:right w:val="none" w:sz="0" w:space="0" w:color="auto"/>
          </w:divBdr>
        </w:div>
        <w:div w:id="1735272995">
          <w:marLeft w:val="1166"/>
          <w:marRight w:val="0"/>
          <w:marTop w:val="125"/>
          <w:marBottom w:val="0"/>
          <w:divBdr>
            <w:top w:val="none" w:sz="0" w:space="0" w:color="auto"/>
            <w:left w:val="none" w:sz="0" w:space="0" w:color="auto"/>
            <w:bottom w:val="none" w:sz="0" w:space="0" w:color="auto"/>
            <w:right w:val="none" w:sz="0" w:space="0" w:color="auto"/>
          </w:divBdr>
        </w:div>
        <w:div w:id="615334840">
          <w:marLeft w:val="1166"/>
          <w:marRight w:val="0"/>
          <w:marTop w:val="125"/>
          <w:marBottom w:val="0"/>
          <w:divBdr>
            <w:top w:val="none" w:sz="0" w:space="0" w:color="auto"/>
            <w:left w:val="none" w:sz="0" w:space="0" w:color="auto"/>
            <w:bottom w:val="none" w:sz="0" w:space="0" w:color="auto"/>
            <w:right w:val="none" w:sz="0" w:space="0" w:color="auto"/>
          </w:divBdr>
        </w:div>
        <w:div w:id="2037150312">
          <w:marLeft w:val="547"/>
          <w:marRight w:val="0"/>
          <w:marTop w:val="144"/>
          <w:marBottom w:val="0"/>
          <w:divBdr>
            <w:top w:val="none" w:sz="0" w:space="0" w:color="auto"/>
            <w:left w:val="none" w:sz="0" w:space="0" w:color="auto"/>
            <w:bottom w:val="none" w:sz="0" w:space="0" w:color="auto"/>
            <w:right w:val="none" w:sz="0" w:space="0" w:color="auto"/>
          </w:divBdr>
        </w:div>
        <w:div w:id="569927233">
          <w:marLeft w:val="547"/>
          <w:marRight w:val="0"/>
          <w:marTop w:val="144"/>
          <w:marBottom w:val="0"/>
          <w:divBdr>
            <w:top w:val="none" w:sz="0" w:space="0" w:color="auto"/>
            <w:left w:val="none" w:sz="0" w:space="0" w:color="auto"/>
            <w:bottom w:val="none" w:sz="0" w:space="0" w:color="auto"/>
            <w:right w:val="none" w:sz="0" w:space="0" w:color="auto"/>
          </w:divBdr>
        </w:div>
        <w:div w:id="1622689937">
          <w:marLeft w:val="547"/>
          <w:marRight w:val="0"/>
          <w:marTop w:val="216"/>
          <w:marBottom w:val="0"/>
          <w:divBdr>
            <w:top w:val="none" w:sz="0" w:space="0" w:color="auto"/>
            <w:left w:val="none" w:sz="0" w:space="0" w:color="auto"/>
            <w:bottom w:val="none" w:sz="0" w:space="0" w:color="auto"/>
            <w:right w:val="none" w:sz="0" w:space="0" w:color="auto"/>
          </w:divBdr>
        </w:div>
        <w:div w:id="163320081">
          <w:marLeft w:val="547"/>
          <w:marRight w:val="0"/>
          <w:marTop w:val="144"/>
          <w:marBottom w:val="0"/>
          <w:divBdr>
            <w:top w:val="none" w:sz="0" w:space="0" w:color="auto"/>
            <w:left w:val="none" w:sz="0" w:space="0" w:color="auto"/>
            <w:bottom w:val="none" w:sz="0" w:space="0" w:color="auto"/>
            <w:right w:val="none" w:sz="0" w:space="0" w:color="auto"/>
          </w:divBdr>
        </w:div>
        <w:div w:id="1294601345">
          <w:marLeft w:val="547"/>
          <w:marRight w:val="0"/>
          <w:marTop w:val="144"/>
          <w:marBottom w:val="0"/>
          <w:divBdr>
            <w:top w:val="none" w:sz="0" w:space="0" w:color="auto"/>
            <w:left w:val="none" w:sz="0" w:space="0" w:color="auto"/>
            <w:bottom w:val="none" w:sz="0" w:space="0" w:color="auto"/>
            <w:right w:val="none" w:sz="0" w:space="0" w:color="auto"/>
          </w:divBdr>
        </w:div>
        <w:div w:id="1670521189">
          <w:marLeft w:val="547"/>
          <w:marRight w:val="0"/>
          <w:marTop w:val="144"/>
          <w:marBottom w:val="0"/>
          <w:divBdr>
            <w:top w:val="none" w:sz="0" w:space="0" w:color="auto"/>
            <w:left w:val="none" w:sz="0" w:space="0" w:color="auto"/>
            <w:bottom w:val="none" w:sz="0" w:space="0" w:color="auto"/>
            <w:right w:val="none" w:sz="0" w:space="0" w:color="auto"/>
          </w:divBdr>
        </w:div>
        <w:div w:id="1526214980">
          <w:marLeft w:val="547"/>
          <w:marRight w:val="0"/>
          <w:marTop w:val="144"/>
          <w:marBottom w:val="0"/>
          <w:divBdr>
            <w:top w:val="none" w:sz="0" w:space="0" w:color="auto"/>
            <w:left w:val="none" w:sz="0" w:space="0" w:color="auto"/>
            <w:bottom w:val="none" w:sz="0" w:space="0" w:color="auto"/>
            <w:right w:val="none" w:sz="0" w:space="0" w:color="auto"/>
          </w:divBdr>
        </w:div>
        <w:div w:id="1321468728">
          <w:marLeft w:val="547"/>
          <w:marRight w:val="0"/>
          <w:marTop w:val="144"/>
          <w:marBottom w:val="0"/>
          <w:divBdr>
            <w:top w:val="none" w:sz="0" w:space="0" w:color="auto"/>
            <w:left w:val="none" w:sz="0" w:space="0" w:color="auto"/>
            <w:bottom w:val="none" w:sz="0" w:space="0" w:color="auto"/>
            <w:right w:val="none" w:sz="0" w:space="0" w:color="auto"/>
          </w:divBdr>
        </w:div>
        <w:div w:id="1695960863">
          <w:marLeft w:val="547"/>
          <w:marRight w:val="0"/>
          <w:marTop w:val="149"/>
          <w:marBottom w:val="0"/>
          <w:divBdr>
            <w:top w:val="none" w:sz="0" w:space="0" w:color="auto"/>
            <w:left w:val="none" w:sz="0" w:space="0" w:color="auto"/>
            <w:bottom w:val="none" w:sz="0" w:space="0" w:color="auto"/>
            <w:right w:val="none" w:sz="0" w:space="0" w:color="auto"/>
          </w:divBdr>
        </w:div>
        <w:div w:id="730083099">
          <w:marLeft w:val="547"/>
          <w:marRight w:val="0"/>
          <w:marTop w:val="144"/>
          <w:marBottom w:val="0"/>
          <w:divBdr>
            <w:top w:val="none" w:sz="0" w:space="0" w:color="auto"/>
            <w:left w:val="none" w:sz="0" w:space="0" w:color="auto"/>
            <w:bottom w:val="none" w:sz="0" w:space="0" w:color="auto"/>
            <w:right w:val="none" w:sz="0" w:space="0" w:color="auto"/>
          </w:divBdr>
        </w:div>
        <w:div w:id="1049962335">
          <w:marLeft w:val="547"/>
          <w:marRight w:val="0"/>
          <w:marTop w:val="144"/>
          <w:marBottom w:val="0"/>
          <w:divBdr>
            <w:top w:val="none" w:sz="0" w:space="0" w:color="auto"/>
            <w:left w:val="none" w:sz="0" w:space="0" w:color="auto"/>
            <w:bottom w:val="none" w:sz="0" w:space="0" w:color="auto"/>
            <w:right w:val="none" w:sz="0" w:space="0" w:color="auto"/>
          </w:divBdr>
        </w:div>
        <w:div w:id="1869561051">
          <w:marLeft w:val="547"/>
          <w:marRight w:val="0"/>
          <w:marTop w:val="144"/>
          <w:marBottom w:val="0"/>
          <w:divBdr>
            <w:top w:val="none" w:sz="0" w:space="0" w:color="auto"/>
            <w:left w:val="none" w:sz="0" w:space="0" w:color="auto"/>
            <w:bottom w:val="none" w:sz="0" w:space="0" w:color="auto"/>
            <w:right w:val="none" w:sz="0" w:space="0" w:color="auto"/>
          </w:divBdr>
        </w:div>
        <w:div w:id="1230111947">
          <w:marLeft w:val="547"/>
          <w:marRight w:val="0"/>
          <w:marTop w:val="144"/>
          <w:marBottom w:val="0"/>
          <w:divBdr>
            <w:top w:val="none" w:sz="0" w:space="0" w:color="auto"/>
            <w:left w:val="none" w:sz="0" w:space="0" w:color="auto"/>
            <w:bottom w:val="none" w:sz="0" w:space="0" w:color="auto"/>
            <w:right w:val="none" w:sz="0" w:space="0" w:color="auto"/>
          </w:divBdr>
        </w:div>
        <w:div w:id="1958636925">
          <w:marLeft w:val="547"/>
          <w:marRight w:val="0"/>
          <w:marTop w:val="144"/>
          <w:marBottom w:val="0"/>
          <w:divBdr>
            <w:top w:val="none" w:sz="0" w:space="0" w:color="auto"/>
            <w:left w:val="none" w:sz="0" w:space="0" w:color="auto"/>
            <w:bottom w:val="none" w:sz="0" w:space="0" w:color="auto"/>
            <w:right w:val="none" w:sz="0" w:space="0" w:color="auto"/>
          </w:divBdr>
        </w:div>
        <w:div w:id="45876639">
          <w:marLeft w:val="547"/>
          <w:marRight w:val="0"/>
          <w:marTop w:val="144"/>
          <w:marBottom w:val="0"/>
          <w:divBdr>
            <w:top w:val="none" w:sz="0" w:space="0" w:color="auto"/>
            <w:left w:val="none" w:sz="0" w:space="0" w:color="auto"/>
            <w:bottom w:val="none" w:sz="0" w:space="0" w:color="auto"/>
            <w:right w:val="none" w:sz="0" w:space="0" w:color="auto"/>
          </w:divBdr>
        </w:div>
        <w:div w:id="980497336">
          <w:marLeft w:val="547"/>
          <w:marRight w:val="0"/>
          <w:marTop w:val="144"/>
          <w:marBottom w:val="0"/>
          <w:divBdr>
            <w:top w:val="none" w:sz="0" w:space="0" w:color="auto"/>
            <w:left w:val="none" w:sz="0" w:space="0" w:color="auto"/>
            <w:bottom w:val="none" w:sz="0" w:space="0" w:color="auto"/>
            <w:right w:val="none" w:sz="0" w:space="0" w:color="auto"/>
          </w:divBdr>
        </w:div>
        <w:div w:id="1243488953">
          <w:marLeft w:val="547"/>
          <w:marRight w:val="0"/>
          <w:marTop w:val="144"/>
          <w:marBottom w:val="0"/>
          <w:divBdr>
            <w:top w:val="none" w:sz="0" w:space="0" w:color="auto"/>
            <w:left w:val="none" w:sz="0" w:space="0" w:color="auto"/>
            <w:bottom w:val="none" w:sz="0" w:space="0" w:color="auto"/>
            <w:right w:val="none" w:sz="0" w:space="0" w:color="auto"/>
          </w:divBdr>
        </w:div>
        <w:div w:id="573246014">
          <w:marLeft w:val="547"/>
          <w:marRight w:val="0"/>
          <w:marTop w:val="144"/>
          <w:marBottom w:val="0"/>
          <w:divBdr>
            <w:top w:val="none" w:sz="0" w:space="0" w:color="auto"/>
            <w:left w:val="none" w:sz="0" w:space="0" w:color="auto"/>
            <w:bottom w:val="none" w:sz="0" w:space="0" w:color="auto"/>
            <w:right w:val="none" w:sz="0" w:space="0" w:color="auto"/>
          </w:divBdr>
        </w:div>
        <w:div w:id="2012635035">
          <w:marLeft w:val="547"/>
          <w:marRight w:val="0"/>
          <w:marTop w:val="144"/>
          <w:marBottom w:val="0"/>
          <w:divBdr>
            <w:top w:val="none" w:sz="0" w:space="0" w:color="auto"/>
            <w:left w:val="none" w:sz="0" w:space="0" w:color="auto"/>
            <w:bottom w:val="none" w:sz="0" w:space="0" w:color="auto"/>
            <w:right w:val="none" w:sz="0" w:space="0" w:color="auto"/>
          </w:divBdr>
        </w:div>
        <w:div w:id="1355689988">
          <w:marLeft w:val="547"/>
          <w:marRight w:val="0"/>
          <w:marTop w:val="144"/>
          <w:marBottom w:val="0"/>
          <w:divBdr>
            <w:top w:val="none" w:sz="0" w:space="0" w:color="auto"/>
            <w:left w:val="none" w:sz="0" w:space="0" w:color="auto"/>
            <w:bottom w:val="none" w:sz="0" w:space="0" w:color="auto"/>
            <w:right w:val="none" w:sz="0" w:space="0" w:color="auto"/>
          </w:divBdr>
        </w:div>
        <w:div w:id="594633095">
          <w:marLeft w:val="547"/>
          <w:marRight w:val="0"/>
          <w:marTop w:val="144"/>
          <w:marBottom w:val="0"/>
          <w:divBdr>
            <w:top w:val="none" w:sz="0" w:space="0" w:color="auto"/>
            <w:left w:val="none" w:sz="0" w:space="0" w:color="auto"/>
            <w:bottom w:val="none" w:sz="0" w:space="0" w:color="auto"/>
            <w:right w:val="none" w:sz="0" w:space="0" w:color="auto"/>
          </w:divBdr>
        </w:div>
        <w:div w:id="561450508">
          <w:marLeft w:val="1166"/>
          <w:marRight w:val="0"/>
          <w:marTop w:val="125"/>
          <w:marBottom w:val="0"/>
          <w:divBdr>
            <w:top w:val="none" w:sz="0" w:space="0" w:color="auto"/>
            <w:left w:val="none" w:sz="0" w:space="0" w:color="auto"/>
            <w:bottom w:val="none" w:sz="0" w:space="0" w:color="auto"/>
            <w:right w:val="none" w:sz="0" w:space="0" w:color="auto"/>
          </w:divBdr>
        </w:div>
        <w:div w:id="1912157702">
          <w:marLeft w:val="1166"/>
          <w:marRight w:val="0"/>
          <w:marTop w:val="125"/>
          <w:marBottom w:val="0"/>
          <w:divBdr>
            <w:top w:val="none" w:sz="0" w:space="0" w:color="auto"/>
            <w:left w:val="none" w:sz="0" w:space="0" w:color="auto"/>
            <w:bottom w:val="none" w:sz="0" w:space="0" w:color="auto"/>
            <w:right w:val="none" w:sz="0" w:space="0" w:color="auto"/>
          </w:divBdr>
        </w:div>
        <w:div w:id="401372185">
          <w:marLeft w:val="1166"/>
          <w:marRight w:val="0"/>
          <w:marTop w:val="125"/>
          <w:marBottom w:val="0"/>
          <w:divBdr>
            <w:top w:val="none" w:sz="0" w:space="0" w:color="auto"/>
            <w:left w:val="none" w:sz="0" w:space="0" w:color="auto"/>
            <w:bottom w:val="none" w:sz="0" w:space="0" w:color="auto"/>
            <w:right w:val="none" w:sz="0" w:space="0" w:color="auto"/>
          </w:divBdr>
        </w:div>
        <w:div w:id="288054795">
          <w:marLeft w:val="547"/>
          <w:marRight w:val="0"/>
          <w:marTop w:val="144"/>
          <w:marBottom w:val="0"/>
          <w:divBdr>
            <w:top w:val="none" w:sz="0" w:space="0" w:color="auto"/>
            <w:left w:val="none" w:sz="0" w:space="0" w:color="auto"/>
            <w:bottom w:val="none" w:sz="0" w:space="0" w:color="auto"/>
            <w:right w:val="none" w:sz="0" w:space="0" w:color="auto"/>
          </w:divBdr>
        </w:div>
        <w:div w:id="683215664">
          <w:marLeft w:val="547"/>
          <w:marRight w:val="0"/>
          <w:marTop w:val="144"/>
          <w:marBottom w:val="0"/>
          <w:divBdr>
            <w:top w:val="none" w:sz="0" w:space="0" w:color="auto"/>
            <w:left w:val="none" w:sz="0" w:space="0" w:color="auto"/>
            <w:bottom w:val="none" w:sz="0" w:space="0" w:color="auto"/>
            <w:right w:val="none" w:sz="0" w:space="0" w:color="auto"/>
          </w:divBdr>
        </w:div>
        <w:div w:id="1165364834">
          <w:marLeft w:val="547"/>
          <w:marRight w:val="0"/>
          <w:marTop w:val="144"/>
          <w:marBottom w:val="0"/>
          <w:divBdr>
            <w:top w:val="none" w:sz="0" w:space="0" w:color="auto"/>
            <w:left w:val="none" w:sz="0" w:space="0" w:color="auto"/>
            <w:bottom w:val="none" w:sz="0" w:space="0" w:color="auto"/>
            <w:right w:val="none" w:sz="0" w:space="0" w:color="auto"/>
          </w:divBdr>
        </w:div>
        <w:div w:id="1309553614">
          <w:marLeft w:val="547"/>
          <w:marRight w:val="0"/>
          <w:marTop w:val="144"/>
          <w:marBottom w:val="0"/>
          <w:divBdr>
            <w:top w:val="none" w:sz="0" w:space="0" w:color="auto"/>
            <w:left w:val="none" w:sz="0" w:space="0" w:color="auto"/>
            <w:bottom w:val="none" w:sz="0" w:space="0" w:color="auto"/>
            <w:right w:val="none" w:sz="0" w:space="0" w:color="auto"/>
          </w:divBdr>
        </w:div>
        <w:div w:id="2131320678">
          <w:marLeft w:val="547"/>
          <w:marRight w:val="0"/>
          <w:marTop w:val="144"/>
          <w:marBottom w:val="0"/>
          <w:divBdr>
            <w:top w:val="none" w:sz="0" w:space="0" w:color="auto"/>
            <w:left w:val="none" w:sz="0" w:space="0" w:color="auto"/>
            <w:bottom w:val="none" w:sz="0" w:space="0" w:color="auto"/>
            <w:right w:val="none" w:sz="0" w:space="0" w:color="auto"/>
          </w:divBdr>
        </w:div>
        <w:div w:id="1724451019">
          <w:marLeft w:val="1166"/>
          <w:marRight w:val="0"/>
          <w:marTop w:val="106"/>
          <w:marBottom w:val="0"/>
          <w:divBdr>
            <w:top w:val="none" w:sz="0" w:space="0" w:color="auto"/>
            <w:left w:val="none" w:sz="0" w:space="0" w:color="auto"/>
            <w:bottom w:val="none" w:sz="0" w:space="0" w:color="auto"/>
            <w:right w:val="none" w:sz="0" w:space="0" w:color="auto"/>
          </w:divBdr>
        </w:div>
        <w:div w:id="1364944489">
          <w:marLeft w:val="547"/>
          <w:marRight w:val="0"/>
          <w:marTop w:val="144"/>
          <w:marBottom w:val="0"/>
          <w:divBdr>
            <w:top w:val="none" w:sz="0" w:space="0" w:color="auto"/>
            <w:left w:val="none" w:sz="0" w:space="0" w:color="auto"/>
            <w:bottom w:val="none" w:sz="0" w:space="0" w:color="auto"/>
            <w:right w:val="none" w:sz="0" w:space="0" w:color="auto"/>
          </w:divBdr>
        </w:div>
        <w:div w:id="2033340790">
          <w:marLeft w:val="547"/>
          <w:marRight w:val="0"/>
          <w:marTop w:val="144"/>
          <w:marBottom w:val="0"/>
          <w:divBdr>
            <w:top w:val="none" w:sz="0" w:space="0" w:color="auto"/>
            <w:left w:val="none" w:sz="0" w:space="0" w:color="auto"/>
            <w:bottom w:val="none" w:sz="0" w:space="0" w:color="auto"/>
            <w:right w:val="none" w:sz="0" w:space="0" w:color="auto"/>
          </w:divBdr>
        </w:div>
        <w:div w:id="915820565">
          <w:marLeft w:val="1526"/>
          <w:marRight w:val="0"/>
          <w:marTop w:val="125"/>
          <w:marBottom w:val="0"/>
          <w:divBdr>
            <w:top w:val="none" w:sz="0" w:space="0" w:color="auto"/>
            <w:left w:val="none" w:sz="0" w:space="0" w:color="auto"/>
            <w:bottom w:val="none" w:sz="0" w:space="0" w:color="auto"/>
            <w:right w:val="none" w:sz="0" w:space="0" w:color="auto"/>
          </w:divBdr>
        </w:div>
        <w:div w:id="1378313597">
          <w:marLeft w:val="1526"/>
          <w:marRight w:val="0"/>
          <w:marTop w:val="125"/>
          <w:marBottom w:val="0"/>
          <w:divBdr>
            <w:top w:val="none" w:sz="0" w:space="0" w:color="auto"/>
            <w:left w:val="none" w:sz="0" w:space="0" w:color="auto"/>
            <w:bottom w:val="none" w:sz="0" w:space="0" w:color="auto"/>
            <w:right w:val="none" w:sz="0" w:space="0" w:color="auto"/>
          </w:divBdr>
        </w:div>
        <w:div w:id="29192069">
          <w:marLeft w:val="547"/>
          <w:marRight w:val="0"/>
          <w:marTop w:val="144"/>
          <w:marBottom w:val="0"/>
          <w:divBdr>
            <w:top w:val="none" w:sz="0" w:space="0" w:color="auto"/>
            <w:left w:val="none" w:sz="0" w:space="0" w:color="auto"/>
            <w:bottom w:val="none" w:sz="0" w:space="0" w:color="auto"/>
            <w:right w:val="none" w:sz="0" w:space="0" w:color="auto"/>
          </w:divBdr>
        </w:div>
        <w:div w:id="1575318323">
          <w:marLeft w:val="1166"/>
          <w:marRight w:val="0"/>
          <w:marTop w:val="125"/>
          <w:marBottom w:val="0"/>
          <w:divBdr>
            <w:top w:val="none" w:sz="0" w:space="0" w:color="auto"/>
            <w:left w:val="none" w:sz="0" w:space="0" w:color="auto"/>
            <w:bottom w:val="none" w:sz="0" w:space="0" w:color="auto"/>
            <w:right w:val="none" w:sz="0" w:space="0" w:color="auto"/>
          </w:divBdr>
        </w:div>
        <w:div w:id="304088829">
          <w:marLeft w:val="1166"/>
          <w:marRight w:val="0"/>
          <w:marTop w:val="125"/>
          <w:marBottom w:val="0"/>
          <w:divBdr>
            <w:top w:val="none" w:sz="0" w:space="0" w:color="auto"/>
            <w:left w:val="none" w:sz="0" w:space="0" w:color="auto"/>
            <w:bottom w:val="none" w:sz="0" w:space="0" w:color="auto"/>
            <w:right w:val="none" w:sz="0" w:space="0" w:color="auto"/>
          </w:divBdr>
        </w:div>
        <w:div w:id="657005369">
          <w:marLeft w:val="1166"/>
          <w:marRight w:val="0"/>
          <w:marTop w:val="125"/>
          <w:marBottom w:val="0"/>
          <w:divBdr>
            <w:top w:val="none" w:sz="0" w:space="0" w:color="auto"/>
            <w:left w:val="none" w:sz="0" w:space="0" w:color="auto"/>
            <w:bottom w:val="none" w:sz="0" w:space="0" w:color="auto"/>
            <w:right w:val="none" w:sz="0" w:space="0" w:color="auto"/>
          </w:divBdr>
        </w:div>
        <w:div w:id="1506895946">
          <w:marLeft w:val="1166"/>
          <w:marRight w:val="0"/>
          <w:marTop w:val="125"/>
          <w:marBottom w:val="0"/>
          <w:divBdr>
            <w:top w:val="none" w:sz="0" w:space="0" w:color="auto"/>
            <w:left w:val="none" w:sz="0" w:space="0" w:color="auto"/>
            <w:bottom w:val="none" w:sz="0" w:space="0" w:color="auto"/>
            <w:right w:val="none" w:sz="0" w:space="0" w:color="auto"/>
          </w:divBdr>
        </w:div>
        <w:div w:id="190267674">
          <w:marLeft w:val="547"/>
          <w:marRight w:val="0"/>
          <w:marTop w:val="144"/>
          <w:marBottom w:val="0"/>
          <w:divBdr>
            <w:top w:val="none" w:sz="0" w:space="0" w:color="auto"/>
            <w:left w:val="none" w:sz="0" w:space="0" w:color="auto"/>
            <w:bottom w:val="none" w:sz="0" w:space="0" w:color="auto"/>
            <w:right w:val="none" w:sz="0" w:space="0" w:color="auto"/>
          </w:divBdr>
        </w:div>
        <w:div w:id="738091920">
          <w:marLeft w:val="547"/>
          <w:marRight w:val="0"/>
          <w:marTop w:val="144"/>
          <w:marBottom w:val="0"/>
          <w:divBdr>
            <w:top w:val="none" w:sz="0" w:space="0" w:color="auto"/>
            <w:left w:val="none" w:sz="0" w:space="0" w:color="auto"/>
            <w:bottom w:val="none" w:sz="0" w:space="0" w:color="auto"/>
            <w:right w:val="none" w:sz="0" w:space="0" w:color="auto"/>
          </w:divBdr>
        </w:div>
        <w:div w:id="761874623">
          <w:marLeft w:val="547"/>
          <w:marRight w:val="0"/>
          <w:marTop w:val="144"/>
          <w:marBottom w:val="0"/>
          <w:divBdr>
            <w:top w:val="none" w:sz="0" w:space="0" w:color="auto"/>
            <w:left w:val="none" w:sz="0" w:space="0" w:color="auto"/>
            <w:bottom w:val="none" w:sz="0" w:space="0" w:color="auto"/>
            <w:right w:val="none" w:sz="0" w:space="0" w:color="auto"/>
          </w:divBdr>
        </w:div>
        <w:div w:id="1933127426">
          <w:marLeft w:val="547"/>
          <w:marRight w:val="0"/>
          <w:marTop w:val="144"/>
          <w:marBottom w:val="0"/>
          <w:divBdr>
            <w:top w:val="none" w:sz="0" w:space="0" w:color="auto"/>
            <w:left w:val="none" w:sz="0" w:space="0" w:color="auto"/>
            <w:bottom w:val="none" w:sz="0" w:space="0" w:color="auto"/>
            <w:right w:val="none" w:sz="0" w:space="0" w:color="auto"/>
          </w:divBdr>
        </w:div>
        <w:div w:id="1677149714">
          <w:marLeft w:val="547"/>
          <w:marRight w:val="0"/>
          <w:marTop w:val="144"/>
          <w:marBottom w:val="0"/>
          <w:divBdr>
            <w:top w:val="none" w:sz="0" w:space="0" w:color="auto"/>
            <w:left w:val="none" w:sz="0" w:space="0" w:color="auto"/>
            <w:bottom w:val="none" w:sz="0" w:space="0" w:color="auto"/>
            <w:right w:val="none" w:sz="0" w:space="0" w:color="auto"/>
          </w:divBdr>
        </w:div>
        <w:div w:id="1162504988">
          <w:marLeft w:val="547"/>
          <w:marRight w:val="0"/>
          <w:marTop w:val="144"/>
          <w:marBottom w:val="0"/>
          <w:divBdr>
            <w:top w:val="none" w:sz="0" w:space="0" w:color="auto"/>
            <w:left w:val="none" w:sz="0" w:space="0" w:color="auto"/>
            <w:bottom w:val="none" w:sz="0" w:space="0" w:color="auto"/>
            <w:right w:val="none" w:sz="0" w:space="0" w:color="auto"/>
          </w:divBdr>
        </w:div>
        <w:div w:id="80015075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20</Pages>
  <Words>7942</Words>
  <Characters>45274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Reid</dc:creator>
  <cp:lastModifiedBy>Luke Reid</cp:lastModifiedBy>
  <cp:revision>11</cp:revision>
  <dcterms:created xsi:type="dcterms:W3CDTF">2008-10-30T08:32:00Z</dcterms:created>
  <dcterms:modified xsi:type="dcterms:W3CDTF">2008-11-09T21:24:00Z</dcterms:modified>
</cp:coreProperties>
</file>